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7C54" w:rsidRPr="000B55D4" w:rsidRDefault="00077C54" w:rsidP="00077C54">
      <w:pPr>
        <w:jc w:val="center"/>
        <w:rPr>
          <w:b/>
        </w:rPr>
      </w:pPr>
    </w:p>
    <w:p w:rsidR="00077C54" w:rsidRPr="00381900" w:rsidRDefault="00B92460" w:rsidP="009403D4">
      <w:pPr>
        <w:jc w:val="center"/>
        <w:outlineLvl w:val="0"/>
        <w:rPr>
          <w:b/>
        </w:rPr>
      </w:pPr>
      <w:r w:rsidRPr="00381900">
        <w:rPr>
          <w:b/>
        </w:rPr>
        <w:t>Договор №</w:t>
      </w:r>
      <w:r w:rsidR="005A320C">
        <w:rPr>
          <w:b/>
        </w:rPr>
        <w:t xml:space="preserve"> </w:t>
      </w:r>
      <w:r w:rsidR="00FF5C3A">
        <w:rPr>
          <w:b/>
        </w:rPr>
        <w:t>______</w:t>
      </w:r>
    </w:p>
    <w:p w:rsidR="00E61C07" w:rsidRPr="00381900" w:rsidRDefault="00E61C07" w:rsidP="009403D4">
      <w:pPr>
        <w:jc w:val="center"/>
        <w:outlineLvl w:val="0"/>
        <w:rPr>
          <w:b/>
        </w:rPr>
      </w:pPr>
      <w:r w:rsidRPr="00381900">
        <w:rPr>
          <w:b/>
        </w:rPr>
        <w:t>возмездного оказания услуг</w:t>
      </w:r>
    </w:p>
    <w:p w:rsidR="00381900" w:rsidRDefault="00381900" w:rsidP="009403D4">
      <w:pPr>
        <w:outlineLvl w:val="0"/>
      </w:pPr>
    </w:p>
    <w:p w:rsidR="00077C54" w:rsidRPr="00381900" w:rsidRDefault="00077C54" w:rsidP="009403D4">
      <w:pPr>
        <w:outlineLvl w:val="0"/>
      </w:pPr>
      <w:r w:rsidRPr="00381900">
        <w:t>г. Ус</w:t>
      </w:r>
      <w:r w:rsidR="00381900">
        <w:t>ть-Илимск</w:t>
      </w:r>
      <w:r w:rsidRPr="00381900">
        <w:t xml:space="preserve">                                                            </w:t>
      </w:r>
      <w:r w:rsidR="00381900" w:rsidRPr="00381900">
        <w:t xml:space="preserve">         </w:t>
      </w:r>
      <w:proofErr w:type="gramStart"/>
      <w:r w:rsidR="00381900" w:rsidRPr="00381900">
        <w:t xml:space="preserve">  </w:t>
      </w:r>
      <w:r w:rsidR="00AF1F12" w:rsidRPr="00381900">
        <w:t xml:space="preserve"> </w:t>
      </w:r>
      <w:r w:rsidR="00E43DE7" w:rsidRPr="00381900">
        <w:t>«</w:t>
      </w:r>
      <w:proofErr w:type="gramEnd"/>
      <w:r w:rsidR="00E43DE7" w:rsidRPr="00381900">
        <w:t>___»____________20</w:t>
      </w:r>
      <w:r w:rsidR="00381900" w:rsidRPr="00381900">
        <w:t xml:space="preserve">20 </w:t>
      </w:r>
      <w:r w:rsidRPr="00381900">
        <w:t>г.</w:t>
      </w:r>
    </w:p>
    <w:p w:rsidR="00077C54" w:rsidRPr="00381900" w:rsidRDefault="00077C54" w:rsidP="005C4322">
      <w:pPr>
        <w:jc w:val="both"/>
      </w:pPr>
    </w:p>
    <w:p w:rsidR="000F4E8A" w:rsidRPr="00381900" w:rsidRDefault="00D41F45" w:rsidP="005C4322">
      <w:pPr>
        <w:ind w:firstLine="708"/>
        <w:jc w:val="both"/>
      </w:pPr>
      <w:r w:rsidRPr="00D41F45">
        <w:rPr>
          <w:b/>
        </w:rPr>
        <w:t>Общество с ограниченной ответственностью «Байкальская энергетическая компания» (ООО «Байкальская энергетическая компания»)</w:t>
      </w:r>
      <w:r w:rsidRPr="00D41F45">
        <w:t xml:space="preserve">, именуемое в дальнейшем </w:t>
      </w:r>
      <w:r w:rsidRPr="00D41F45">
        <w:rPr>
          <w:b/>
        </w:rPr>
        <w:t>«Заказчик»,</w:t>
      </w:r>
      <w:r w:rsidRPr="00D41F45">
        <w:t xml:space="preserve"> </w:t>
      </w:r>
      <w:r w:rsidRPr="00D41F45">
        <w:rPr>
          <w:b/>
        </w:rPr>
        <w:t>»,</w:t>
      </w:r>
      <w:r w:rsidRPr="00D41F45">
        <w:t xml:space="preserve"> в лице директора Усть-Илимской ТЭЦ (филиала ООО «Байкальская энергетическая </w:t>
      </w:r>
      <w:r w:rsidRPr="005F3B85">
        <w:t xml:space="preserve">компания») </w:t>
      </w:r>
      <w:r w:rsidRPr="005F3B85">
        <w:rPr>
          <w:b/>
        </w:rPr>
        <w:t>Гаврюшенко Виталия Ивановича</w:t>
      </w:r>
      <w:r w:rsidRPr="005F3B85">
        <w:t xml:space="preserve">, действующего на основании доверенности № </w:t>
      </w:r>
      <w:r w:rsidR="005F3B85" w:rsidRPr="005F3B85">
        <w:t>69</w:t>
      </w:r>
      <w:r w:rsidRPr="005F3B85">
        <w:t xml:space="preserve"> от </w:t>
      </w:r>
      <w:r w:rsidR="005F3B85" w:rsidRPr="005F3B85">
        <w:t>01</w:t>
      </w:r>
      <w:r w:rsidRPr="005F3B85">
        <w:t>.</w:t>
      </w:r>
      <w:r w:rsidR="005F3B85" w:rsidRPr="005F3B85">
        <w:t>09.</w:t>
      </w:r>
      <w:r w:rsidRPr="005F3B85">
        <w:t>2020 г.</w:t>
      </w:r>
      <w:r w:rsidR="00077C54" w:rsidRPr="005F3B85">
        <w:t>, с одной стороны, и</w:t>
      </w:r>
      <w:r w:rsidR="00FF5C3A">
        <w:t xml:space="preserve"> _____________________</w:t>
      </w:r>
      <w:r w:rsidR="00D10C95" w:rsidRPr="005F3B85">
        <w:t>,</w:t>
      </w:r>
      <w:r w:rsidR="002A0A8C" w:rsidRPr="005F3B85">
        <w:t xml:space="preserve"> именуем</w:t>
      </w:r>
      <w:r w:rsidR="00373D03" w:rsidRPr="005F3B85">
        <w:t>ое</w:t>
      </w:r>
      <w:r w:rsidR="002A0A8C" w:rsidRPr="005F3B85">
        <w:t xml:space="preserve"> в дальнейшем </w:t>
      </w:r>
      <w:r w:rsidR="002A0A8C" w:rsidRPr="005F3B85">
        <w:rPr>
          <w:b/>
        </w:rPr>
        <w:t>«Исполнител</w:t>
      </w:r>
      <w:r w:rsidR="002A0A8C" w:rsidRPr="005F3B85">
        <w:t>ь</w:t>
      </w:r>
      <w:r w:rsidR="002A0A8C" w:rsidRPr="005F3B85">
        <w:rPr>
          <w:b/>
        </w:rPr>
        <w:t xml:space="preserve">», </w:t>
      </w:r>
      <w:r w:rsidR="002A0A8C" w:rsidRPr="005F3B85">
        <w:t>в лице</w:t>
      </w:r>
      <w:r w:rsidR="00FF5C3A">
        <w:t>________________________________</w:t>
      </w:r>
      <w:r w:rsidR="002A0A8C" w:rsidRPr="00381900">
        <w:t>,</w:t>
      </w:r>
      <w:r w:rsidR="003E2F19" w:rsidRPr="00381900">
        <w:t xml:space="preserve"> действующего на основании </w:t>
      </w:r>
      <w:r w:rsidR="00FF5C3A">
        <w:t>______________</w:t>
      </w:r>
      <w:r w:rsidR="003E2F19" w:rsidRPr="00381900">
        <w:t>,</w:t>
      </w:r>
      <w:r w:rsidR="000F4E8A" w:rsidRPr="00381900">
        <w:t xml:space="preserve"> с другой стороны, совместно именуемые Стороны, заключили настоящий договор о нижеследующем: </w:t>
      </w:r>
    </w:p>
    <w:p w:rsidR="00077C54" w:rsidRPr="00381900" w:rsidRDefault="00077C54" w:rsidP="005C4322">
      <w:pPr>
        <w:jc w:val="center"/>
        <w:outlineLvl w:val="0"/>
        <w:rPr>
          <w:b/>
        </w:rPr>
      </w:pPr>
      <w:r w:rsidRPr="00381900">
        <w:rPr>
          <w:b/>
        </w:rPr>
        <w:t>1. ПРЕДМЕТ ДОГОВОРА</w:t>
      </w:r>
    </w:p>
    <w:p w:rsidR="004C1ACF" w:rsidRPr="00381900" w:rsidRDefault="00077C54" w:rsidP="00D47EB6">
      <w:pPr>
        <w:jc w:val="both"/>
      </w:pPr>
      <w:r w:rsidRPr="00381900">
        <w:t xml:space="preserve">1.1. Исполнитель обязуется в установленный настоящим договором срок оказать по заданию Заказчика на филиале </w:t>
      </w:r>
      <w:r w:rsidR="00D41F45">
        <w:t>ОО</w:t>
      </w:r>
      <w:r w:rsidRPr="00381900">
        <w:t>О «</w:t>
      </w:r>
      <w:r w:rsidR="00D41F45">
        <w:t>Байкальская энергетическая компания</w:t>
      </w:r>
      <w:r w:rsidRPr="00381900">
        <w:t xml:space="preserve">» Усть-Илимская ТЭЦ услуги следующего </w:t>
      </w:r>
      <w:r w:rsidRPr="00F35C46">
        <w:t>содержания</w:t>
      </w:r>
      <w:r w:rsidR="009403D4" w:rsidRPr="00F35C46">
        <w:t>:</w:t>
      </w:r>
      <w:r w:rsidR="00A445F3" w:rsidRPr="00F35C46">
        <w:rPr>
          <w:lang w:eastAsia="en-US"/>
        </w:rPr>
        <w:t xml:space="preserve"> </w:t>
      </w:r>
      <w:r w:rsidR="009F5F9A" w:rsidRPr="009F5F9A">
        <w:rPr>
          <w:b/>
        </w:rPr>
        <w:t>«</w:t>
      </w:r>
      <w:r w:rsidR="008751E8">
        <w:rPr>
          <w:b/>
        </w:rPr>
        <w:t>__________________________</w:t>
      </w:r>
      <w:bookmarkStart w:id="0" w:name="_GoBack"/>
      <w:bookmarkEnd w:id="0"/>
      <w:r w:rsidR="009F5F9A" w:rsidRPr="009F5F9A">
        <w:rPr>
          <w:b/>
          <w:bCs/>
          <w:iCs/>
        </w:rPr>
        <w:t>»</w:t>
      </w:r>
      <w:r w:rsidR="009F5F9A" w:rsidRPr="009F5F9A">
        <w:rPr>
          <w:b/>
        </w:rPr>
        <w:t xml:space="preserve"> </w:t>
      </w:r>
      <w:r w:rsidR="004C1ACF" w:rsidRPr="00F35C46">
        <w:t xml:space="preserve">(далее - </w:t>
      </w:r>
      <w:r w:rsidR="007A055B" w:rsidRPr="00F35C46">
        <w:t>Услуги</w:t>
      </w:r>
      <w:r w:rsidR="004C1ACF" w:rsidRPr="00F35C46">
        <w:t>) в объеме, определенном настоящим договором и в соответствии с технической документацией</w:t>
      </w:r>
      <w:r w:rsidR="004C1ACF" w:rsidRPr="00381900">
        <w:t xml:space="preserve">, являющейся его неотъемлемой частью, с соблюдением действующих норм и правил и передать результат </w:t>
      </w:r>
      <w:r w:rsidR="00F84881" w:rsidRPr="00381900">
        <w:t>услуг</w:t>
      </w:r>
      <w:r w:rsidR="004C1ACF" w:rsidRPr="00381900">
        <w:t xml:space="preserve"> Заказчику, а Заказчик обязуется создать Исполнителю необходимые условия для </w:t>
      </w:r>
      <w:r w:rsidR="002C0DA3">
        <w:t>оказания</w:t>
      </w:r>
      <w:r w:rsidR="004C1ACF" w:rsidRPr="00381900">
        <w:t xml:space="preserve"> </w:t>
      </w:r>
      <w:r w:rsidR="00F84881" w:rsidRPr="00381900">
        <w:t>услуг</w:t>
      </w:r>
      <w:r w:rsidR="004C1ACF" w:rsidRPr="00381900">
        <w:t>, принять их результат</w:t>
      </w:r>
      <w:r w:rsidR="00347D2C" w:rsidRPr="00381900">
        <w:t>,</w:t>
      </w:r>
      <w:r w:rsidR="004C1ACF" w:rsidRPr="00381900">
        <w:t xml:space="preserve"> и уплатить обусловленную цену. </w:t>
      </w:r>
    </w:p>
    <w:p w:rsidR="004C1ACF" w:rsidRPr="00381900" w:rsidRDefault="004C1ACF" w:rsidP="00D47EB6">
      <w:pPr>
        <w:jc w:val="both"/>
      </w:pPr>
      <w:r w:rsidRPr="00381900">
        <w:t>1.2. Техническая документация к настоящему договору включает в себя:</w:t>
      </w:r>
    </w:p>
    <w:p w:rsidR="004C1ACF" w:rsidRPr="00381900" w:rsidRDefault="004C1ACF" w:rsidP="00D47EB6">
      <w:pPr>
        <w:jc w:val="both"/>
      </w:pPr>
      <w:r w:rsidRPr="00381900">
        <w:t>- Техническое задание (Приложение №</w:t>
      </w:r>
      <w:r w:rsidR="00347D2C" w:rsidRPr="00381900">
        <w:t xml:space="preserve"> </w:t>
      </w:r>
      <w:r w:rsidR="001238B0" w:rsidRPr="00381900">
        <w:t>1</w:t>
      </w:r>
      <w:r w:rsidRPr="00381900">
        <w:t>);</w:t>
      </w:r>
    </w:p>
    <w:p w:rsidR="004C1ACF" w:rsidRPr="00381900" w:rsidRDefault="004C1ACF" w:rsidP="00D47EB6">
      <w:pPr>
        <w:jc w:val="both"/>
      </w:pPr>
      <w:r w:rsidRPr="00381900">
        <w:t>-</w:t>
      </w:r>
      <w:r w:rsidR="000D57A0" w:rsidRPr="00381900">
        <w:t xml:space="preserve"> </w:t>
      </w:r>
      <w:r w:rsidRPr="00381900">
        <w:t xml:space="preserve">Календарный план (Приложение № </w:t>
      </w:r>
      <w:r w:rsidR="001238B0" w:rsidRPr="00381900">
        <w:t>2</w:t>
      </w:r>
      <w:r w:rsidRPr="00381900">
        <w:t>).</w:t>
      </w:r>
    </w:p>
    <w:p w:rsidR="004C1ACF" w:rsidRPr="00381900" w:rsidRDefault="004C1ACF" w:rsidP="00D47EB6">
      <w:pPr>
        <w:jc w:val="both"/>
      </w:pPr>
      <w:r w:rsidRPr="00381900">
        <w:t>1.3. Техническая документация к настоящему договору на момент заключения договора передана Исполнителю в полном объеме.</w:t>
      </w:r>
    </w:p>
    <w:p w:rsidR="00077C54" w:rsidRPr="00381900" w:rsidRDefault="00F84881" w:rsidP="0077023C">
      <w:pPr>
        <w:jc w:val="center"/>
        <w:outlineLvl w:val="0"/>
      </w:pPr>
      <w:r w:rsidRPr="00381900">
        <w:rPr>
          <w:b/>
        </w:rPr>
        <w:t>2. СТОИМОСТЬ УСЛУГ</w:t>
      </w:r>
      <w:r w:rsidR="00077C54" w:rsidRPr="00381900">
        <w:rPr>
          <w:b/>
        </w:rPr>
        <w:t xml:space="preserve"> И ПОРЯДОК ИХ ОПЛАТЫ</w:t>
      </w:r>
    </w:p>
    <w:p w:rsidR="002A0A8C" w:rsidRPr="00381900" w:rsidRDefault="00077C54" w:rsidP="00D47EB6">
      <w:pPr>
        <w:jc w:val="both"/>
      </w:pPr>
      <w:r w:rsidRPr="00381900">
        <w:t xml:space="preserve">2.1. Цена </w:t>
      </w:r>
      <w:r w:rsidR="00F84881" w:rsidRPr="00381900">
        <w:t>услуг</w:t>
      </w:r>
      <w:r w:rsidRPr="00381900">
        <w:t>, выполняемых по настоящему договору</w:t>
      </w:r>
      <w:r w:rsidR="001238B0" w:rsidRPr="00381900">
        <w:t>,</w:t>
      </w:r>
      <w:r w:rsidRPr="00381900">
        <w:t xml:space="preserve"> определяется Протоколом согласования договорной цены (Приложение № 3) и составляет</w:t>
      </w:r>
      <w:r w:rsidR="00FF5C3A">
        <w:t>_____________</w:t>
      </w:r>
      <w:r w:rsidR="009B11FA" w:rsidRPr="00381900">
        <w:t xml:space="preserve">, </w:t>
      </w:r>
      <w:r w:rsidR="00FF5C3A">
        <w:t xml:space="preserve">кроме того </w:t>
      </w:r>
      <w:r w:rsidR="002A0A8C" w:rsidRPr="00617267">
        <w:t>НДС</w:t>
      </w:r>
      <w:r w:rsidR="00FF5C3A">
        <w:t xml:space="preserve"> по ставке, предусмотренной действующей редакцией НК РФ</w:t>
      </w:r>
      <w:r w:rsidR="00617267">
        <w:t>.</w:t>
      </w:r>
    </w:p>
    <w:p w:rsidR="00077C54" w:rsidRPr="00381900" w:rsidRDefault="00077C54" w:rsidP="00D47EB6">
      <w:pPr>
        <w:jc w:val="both"/>
      </w:pPr>
      <w:r w:rsidRPr="00381900">
        <w:t xml:space="preserve">2.2. Общая стоимость </w:t>
      </w:r>
      <w:r w:rsidR="00F84881" w:rsidRPr="00381900">
        <w:t>услуг</w:t>
      </w:r>
      <w:r w:rsidRPr="00381900">
        <w:t xml:space="preserve">, </w:t>
      </w:r>
      <w:r w:rsidR="009E2858">
        <w:t>оказываемых</w:t>
      </w:r>
      <w:r w:rsidRPr="00381900">
        <w:t xml:space="preserve"> по настоящему договору, является неизменной на заданный объем </w:t>
      </w:r>
      <w:r w:rsidR="00F84881" w:rsidRPr="00381900">
        <w:t>услуг</w:t>
      </w:r>
      <w:r w:rsidRPr="00381900">
        <w:t xml:space="preserve"> на весь период действия договора.</w:t>
      </w:r>
    </w:p>
    <w:p w:rsidR="00077C54" w:rsidRPr="00381900" w:rsidRDefault="00077C54" w:rsidP="0077023C">
      <w:pPr>
        <w:jc w:val="center"/>
        <w:outlineLvl w:val="0"/>
        <w:rPr>
          <w:b/>
        </w:rPr>
      </w:pPr>
      <w:r w:rsidRPr="00381900">
        <w:rPr>
          <w:b/>
        </w:rPr>
        <w:t>3. ПРАВА И ОБЯЗАННОСТИ СТОРОН</w:t>
      </w:r>
    </w:p>
    <w:p w:rsidR="00077C54" w:rsidRPr="00381900" w:rsidRDefault="00077C54" w:rsidP="00D47EB6">
      <w:pPr>
        <w:jc w:val="both"/>
        <w:outlineLvl w:val="0"/>
        <w:rPr>
          <w:b/>
          <w:u w:val="single"/>
        </w:rPr>
      </w:pPr>
      <w:r w:rsidRPr="00381900">
        <w:t xml:space="preserve">3.1. </w:t>
      </w:r>
      <w:r w:rsidRPr="00381900">
        <w:rPr>
          <w:b/>
          <w:u w:val="single"/>
        </w:rPr>
        <w:t>Исполнитель обязуется:</w:t>
      </w:r>
    </w:p>
    <w:p w:rsidR="00077C54" w:rsidRPr="00381900" w:rsidRDefault="00077C54" w:rsidP="00D47EB6">
      <w:pPr>
        <w:jc w:val="both"/>
      </w:pPr>
      <w:r w:rsidRPr="00381900">
        <w:t xml:space="preserve">3.1.1. </w:t>
      </w:r>
      <w:r w:rsidR="00A445F3">
        <w:t>Оказать</w:t>
      </w:r>
      <w:r w:rsidRPr="00381900">
        <w:t xml:space="preserve"> </w:t>
      </w:r>
      <w:r w:rsidR="00F84881" w:rsidRPr="00381900">
        <w:t>услуги</w:t>
      </w:r>
      <w:r w:rsidRPr="00381900">
        <w:t>, являющиеся предметом настоящего догово</w:t>
      </w:r>
      <w:r w:rsidR="00347D2C" w:rsidRPr="00381900">
        <w:t>ра, в соответствии с Техническ</w:t>
      </w:r>
      <w:r w:rsidR="00F84881" w:rsidRPr="00381900">
        <w:t>им</w:t>
      </w:r>
      <w:r w:rsidR="00347D2C" w:rsidRPr="00381900">
        <w:t xml:space="preserve"> задание</w:t>
      </w:r>
      <w:r w:rsidR="00E45209" w:rsidRPr="00381900">
        <w:t>м</w:t>
      </w:r>
      <w:r w:rsidRPr="00381900">
        <w:t xml:space="preserve"> (Приложение №</w:t>
      </w:r>
      <w:r w:rsidR="007A055B" w:rsidRPr="00381900">
        <w:t xml:space="preserve"> </w:t>
      </w:r>
      <w:r w:rsidR="001238B0" w:rsidRPr="00381900">
        <w:t>1</w:t>
      </w:r>
      <w:r w:rsidR="00347D2C" w:rsidRPr="00381900">
        <w:t>) и в срок, установленным</w:t>
      </w:r>
      <w:r w:rsidRPr="00381900">
        <w:t xml:space="preserve"> </w:t>
      </w:r>
      <w:r w:rsidR="00347D2C" w:rsidRPr="00381900">
        <w:t>Календарным</w:t>
      </w:r>
      <w:r w:rsidR="00E9406E" w:rsidRPr="00381900">
        <w:t xml:space="preserve"> </w:t>
      </w:r>
      <w:proofErr w:type="gramStart"/>
      <w:r w:rsidR="00E9406E" w:rsidRPr="00381900">
        <w:t>план</w:t>
      </w:r>
      <w:r w:rsidR="00347D2C" w:rsidRPr="00381900">
        <w:t>ом</w:t>
      </w:r>
      <w:r w:rsidR="00E9406E" w:rsidRPr="00381900">
        <w:t xml:space="preserve">  </w:t>
      </w:r>
      <w:r w:rsidR="007F1879" w:rsidRPr="00381900">
        <w:t>(</w:t>
      </w:r>
      <w:proofErr w:type="gramEnd"/>
      <w:r w:rsidR="007F1879" w:rsidRPr="00381900">
        <w:t>Приложение №</w:t>
      </w:r>
      <w:r w:rsidR="007A055B" w:rsidRPr="00381900">
        <w:t xml:space="preserve"> </w:t>
      </w:r>
      <w:r w:rsidR="001238B0" w:rsidRPr="00381900">
        <w:t>2</w:t>
      </w:r>
      <w:r w:rsidRPr="00381900">
        <w:t>).</w:t>
      </w:r>
    </w:p>
    <w:p w:rsidR="00077C54" w:rsidRPr="00381900" w:rsidRDefault="00077C54" w:rsidP="00D47EB6">
      <w:pPr>
        <w:jc w:val="both"/>
      </w:pPr>
      <w:r w:rsidRPr="00381900">
        <w:t xml:space="preserve">3.1.2. Сообщить Заказчику о необходимости проведения дополнительных </w:t>
      </w:r>
      <w:r w:rsidR="00F84881" w:rsidRPr="00381900">
        <w:t>услуг</w:t>
      </w:r>
      <w:r w:rsidRPr="00381900">
        <w:t xml:space="preserve"> и увеличения сметной стоимости в случае обнаружения </w:t>
      </w:r>
      <w:r w:rsidR="00F84881" w:rsidRPr="00381900">
        <w:t>ра</w:t>
      </w:r>
      <w:r w:rsidRPr="00381900">
        <w:t>бот, не учте</w:t>
      </w:r>
      <w:r w:rsidR="00F95C38" w:rsidRPr="00381900">
        <w:t>нных в технической документации.</w:t>
      </w:r>
    </w:p>
    <w:p w:rsidR="00077C54" w:rsidRPr="00381900" w:rsidRDefault="00077C54" w:rsidP="00D47EB6">
      <w:pPr>
        <w:jc w:val="both"/>
      </w:pPr>
      <w:r w:rsidRPr="00381900">
        <w:t xml:space="preserve">3.1.3. Приостановить </w:t>
      </w:r>
      <w:r w:rsidR="00A445F3">
        <w:t>оказание</w:t>
      </w:r>
      <w:r w:rsidRPr="00381900">
        <w:t xml:space="preserve"> </w:t>
      </w:r>
      <w:r w:rsidR="00F84881" w:rsidRPr="00381900">
        <w:t>услуг</w:t>
      </w:r>
      <w:r w:rsidRPr="00381900">
        <w:t>:</w:t>
      </w:r>
    </w:p>
    <w:p w:rsidR="00077C54" w:rsidRPr="00381900" w:rsidRDefault="00077C54" w:rsidP="00D47EB6">
      <w:pPr>
        <w:jc w:val="both"/>
      </w:pPr>
      <w:r w:rsidRPr="00381900">
        <w:t xml:space="preserve">- при неполучении в течение десяти дней ответа от Заказчика на сообщение о необходимости проведения дополнительных </w:t>
      </w:r>
      <w:r w:rsidR="00F84881" w:rsidRPr="00381900">
        <w:t>услуг</w:t>
      </w:r>
      <w:r w:rsidRPr="00381900">
        <w:t xml:space="preserve"> и увеличения сметной стоимости </w:t>
      </w:r>
      <w:r w:rsidR="00483190" w:rsidRPr="00381900">
        <w:t>работ</w:t>
      </w:r>
      <w:r w:rsidR="00F84881" w:rsidRPr="00381900">
        <w:t xml:space="preserve"> и услуг</w:t>
      </w:r>
      <w:r w:rsidR="00483190" w:rsidRPr="00381900">
        <w:t xml:space="preserve">, </w:t>
      </w:r>
      <w:r w:rsidR="00DE5A2B">
        <w:t>оказываемых</w:t>
      </w:r>
      <w:r w:rsidR="00483190" w:rsidRPr="00381900">
        <w:t xml:space="preserve"> по договору.</w:t>
      </w:r>
    </w:p>
    <w:p w:rsidR="00077C54" w:rsidRPr="00381900" w:rsidRDefault="00077C54" w:rsidP="00D47EB6">
      <w:pPr>
        <w:jc w:val="both"/>
      </w:pPr>
      <w:r w:rsidRPr="00381900">
        <w:t>3.1.4. Незамедлительно информировать Заказчика об обнаруженной невозможности получит</w:t>
      </w:r>
      <w:r w:rsidR="007A055B" w:rsidRPr="00381900">
        <w:t>ь</w:t>
      </w:r>
      <w:r w:rsidRPr="00381900">
        <w:t xml:space="preserve"> требуемые результаты или о нецелесообразности продолжения </w:t>
      </w:r>
      <w:r w:rsidR="002C0DA3">
        <w:t>оказания</w:t>
      </w:r>
      <w:r w:rsidR="00E45209" w:rsidRPr="00381900">
        <w:t xml:space="preserve"> </w:t>
      </w:r>
      <w:proofErr w:type="gramStart"/>
      <w:r w:rsidR="00E45209" w:rsidRPr="00381900">
        <w:t xml:space="preserve">услуг </w:t>
      </w:r>
      <w:r w:rsidRPr="00381900">
        <w:t xml:space="preserve"> по</w:t>
      </w:r>
      <w:proofErr w:type="gramEnd"/>
      <w:r w:rsidRPr="00381900">
        <w:t xml:space="preserve"> обстоятельствам, не зависящим от Исполнителя, и до получения от него указаний о дальнейших действиях</w:t>
      </w:r>
      <w:r w:rsidR="00483190" w:rsidRPr="00381900">
        <w:t xml:space="preserve"> приостановить </w:t>
      </w:r>
      <w:r w:rsidR="002C0DA3">
        <w:t>оказание</w:t>
      </w:r>
      <w:r w:rsidR="00E45209" w:rsidRPr="00381900">
        <w:t xml:space="preserve"> услуг</w:t>
      </w:r>
      <w:r w:rsidR="00483190" w:rsidRPr="00381900">
        <w:t>.</w:t>
      </w:r>
    </w:p>
    <w:p w:rsidR="00077C54" w:rsidRPr="00381900" w:rsidRDefault="00077C54" w:rsidP="00D47EB6">
      <w:pPr>
        <w:jc w:val="both"/>
      </w:pPr>
      <w:r w:rsidRPr="00381900">
        <w:lastRenderedPageBreak/>
        <w:t xml:space="preserve">3.1.5. Передать Заказчику результаты </w:t>
      </w:r>
      <w:r w:rsidR="00617267">
        <w:t>оказанных</w:t>
      </w:r>
      <w:r w:rsidRPr="00381900">
        <w:t xml:space="preserve"> </w:t>
      </w:r>
      <w:r w:rsidR="00F84881" w:rsidRPr="00381900">
        <w:t>услуг</w:t>
      </w:r>
      <w:r w:rsidRPr="00381900">
        <w:t xml:space="preserve"> в сроки и в порядке, пред</w:t>
      </w:r>
      <w:r w:rsidR="00483190" w:rsidRPr="00381900">
        <w:t>усмотренные настоящим договором.</w:t>
      </w:r>
    </w:p>
    <w:p w:rsidR="00077C54" w:rsidRPr="00381900" w:rsidRDefault="00077C54" w:rsidP="00D47EB6">
      <w:pPr>
        <w:jc w:val="both"/>
      </w:pPr>
      <w:r w:rsidRPr="00381900">
        <w:t xml:space="preserve">3.1.6. Своими силами и за свой счет устранить допущенные в </w:t>
      </w:r>
      <w:r w:rsidR="00617267">
        <w:t>оказанных</w:t>
      </w:r>
      <w:r w:rsidRPr="00381900">
        <w:t xml:space="preserve"> </w:t>
      </w:r>
      <w:r w:rsidR="00E45209" w:rsidRPr="00381900">
        <w:t>услугах</w:t>
      </w:r>
      <w:r w:rsidRPr="00381900">
        <w:t xml:space="preserve"> недостатки, установленные Заказчиком в соответствующих актах, в сроки</w:t>
      </w:r>
      <w:r w:rsidR="00A445F3">
        <w:t>,</w:t>
      </w:r>
      <w:r w:rsidRPr="00381900">
        <w:t xml:space="preserve"> согласованные сторонами. Исполнитель обязан в течение 3</w:t>
      </w:r>
      <w:r w:rsidR="00A445F3">
        <w:t>-х</w:t>
      </w:r>
      <w:r w:rsidRPr="00381900">
        <w:t xml:space="preserve">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Исполнитель не согласует срок, предложенный Заказчиком, и не предложит иной срок, то недостатки должны быть устранены Исполнителем </w:t>
      </w:r>
      <w:r w:rsidR="00483190" w:rsidRPr="00381900">
        <w:t>в срок, предложенный Заказчиком.</w:t>
      </w:r>
    </w:p>
    <w:p w:rsidR="00077C54" w:rsidRPr="00381900" w:rsidRDefault="00077C54" w:rsidP="00D47EB6">
      <w:pPr>
        <w:jc w:val="both"/>
      </w:pPr>
      <w:r w:rsidRPr="00381900">
        <w:t xml:space="preserve">3.1.7. Исполнять полученные в ходе </w:t>
      </w:r>
      <w:r w:rsidR="00617267">
        <w:t>оказания</w:t>
      </w:r>
      <w:r w:rsidRPr="00381900">
        <w:t xml:space="preserve"> </w:t>
      </w:r>
      <w:r w:rsidR="00F84881" w:rsidRPr="00381900">
        <w:t>услуг</w:t>
      </w:r>
      <w:r w:rsidRPr="00381900">
        <w:t xml:space="preserve"> указания Заказчика, если такие указания не противоречат условиям договора и не представляют собой вмешательство в оперативно-хозяйст</w:t>
      </w:r>
      <w:r w:rsidR="00483190" w:rsidRPr="00381900">
        <w:t>венную деятельность Исполнителя.</w:t>
      </w:r>
    </w:p>
    <w:p w:rsidR="00077C54" w:rsidRPr="00381900" w:rsidRDefault="00077C54" w:rsidP="00D47EB6">
      <w:pPr>
        <w:jc w:val="both"/>
      </w:pPr>
      <w:r w:rsidRPr="00381900">
        <w:t xml:space="preserve">3.1.8. При </w:t>
      </w:r>
      <w:r w:rsidR="00617267">
        <w:t>оказании</w:t>
      </w:r>
      <w:r w:rsidRPr="00381900">
        <w:t xml:space="preserve"> </w:t>
      </w:r>
      <w:r w:rsidR="00F84881" w:rsidRPr="00381900">
        <w:t>услуг</w:t>
      </w:r>
      <w:r w:rsidRPr="00381900">
        <w:t xml:space="preserve"> соблюдать требования законодательных и других действующих отраслевых нормативно-правовых актов об охране окружающей среды, технике безопасности, охране труда, Правил пожарной безопасности (ППБ) в электроэнергетике по производстве работ в действующих электроустановках, при ремонте зданий и сооружений, тепломеханического оборудования. Обеспечить в ходе </w:t>
      </w:r>
      <w:r w:rsidR="00617267">
        <w:t>оказания услуг</w:t>
      </w:r>
      <w:r w:rsidRPr="00381900">
        <w:t xml:space="preserve"> необходимые мероприятия по предупреждению и ликвидации чрезвычайных ситуаций, рациональному использованию территории, а в случае неисполнения настоящего пункта – нести ответственность в соответствии с настоящим договором и действующим законодательством. Информировать Заказчика о каждом несчастном случае, произошедшем на территории Заказчика. Принимать к своим работникам меры за несоблюдение последними вышеук</w:t>
      </w:r>
      <w:r w:rsidR="00483190" w:rsidRPr="00381900">
        <w:t>азанных инструкций и правил.</w:t>
      </w:r>
    </w:p>
    <w:p w:rsidR="00077C54" w:rsidRPr="00381900" w:rsidRDefault="00077C54" w:rsidP="00D47EB6">
      <w:pPr>
        <w:jc w:val="both"/>
      </w:pPr>
      <w:r w:rsidRPr="00381900">
        <w:t>3.1.9. Обеспечить надлежащую сохранность оборудования, и другого имущества, передаваемого Заказчиком, до с</w:t>
      </w:r>
      <w:r w:rsidR="00483190" w:rsidRPr="00381900">
        <w:t xml:space="preserve">дачи результата </w:t>
      </w:r>
      <w:r w:rsidR="00617267">
        <w:t>оказанных услуг</w:t>
      </w:r>
      <w:r w:rsidR="00483190" w:rsidRPr="00381900">
        <w:t xml:space="preserve"> Заказчику.</w:t>
      </w:r>
    </w:p>
    <w:p w:rsidR="00077C54" w:rsidRPr="00381900" w:rsidRDefault="00077C54" w:rsidP="00D47EB6">
      <w:pPr>
        <w:jc w:val="both"/>
      </w:pPr>
      <w:r w:rsidRPr="00381900">
        <w:t>3.1.10. Согласовывать с Заказчиком заключение договора с третьими лицами с указанием предмета договора, наименования и адреса третьих лиц, а также предоставлять Заказчику необходимые сведения о привлекаемых третьих лицах (учредительные докум</w:t>
      </w:r>
      <w:r w:rsidR="00483190" w:rsidRPr="00381900">
        <w:t>енты, свидетельства СРО и т.п.).</w:t>
      </w:r>
    </w:p>
    <w:p w:rsidR="00077C54" w:rsidRPr="00381900" w:rsidRDefault="00077C54" w:rsidP="00D47EB6">
      <w:pPr>
        <w:jc w:val="both"/>
      </w:pPr>
      <w:r w:rsidRPr="00381900">
        <w:t xml:space="preserve">3.1.11. Исполнитель ознакомлен и обязуется соблюдать положения стандарта предприятия Заказчика – </w:t>
      </w:r>
      <w:r w:rsidR="00666278" w:rsidRPr="00381900">
        <w:t xml:space="preserve">СТП </w:t>
      </w:r>
      <w:r w:rsidR="00D41F45">
        <w:t>БЭК</w:t>
      </w:r>
      <w:r w:rsidR="00666278" w:rsidRPr="00381900">
        <w:t>.</w:t>
      </w:r>
      <w:r w:rsidR="00D41F45">
        <w:t>011.606.043-2020</w:t>
      </w:r>
      <w:r w:rsidRPr="00381900">
        <w:t xml:space="preserve"> «О пропускно</w:t>
      </w:r>
      <w:r w:rsidR="00E61C07" w:rsidRPr="00381900">
        <w:t xml:space="preserve">м и </w:t>
      </w:r>
      <w:proofErr w:type="spellStart"/>
      <w:r w:rsidR="00E61C07" w:rsidRPr="00381900">
        <w:t>внутриобъектовом</w:t>
      </w:r>
      <w:proofErr w:type="spellEnd"/>
      <w:r w:rsidR="00E61C07" w:rsidRPr="00381900">
        <w:t xml:space="preserve"> режимах в </w:t>
      </w:r>
      <w:r w:rsidR="00D41F45">
        <w:t>ОО</w:t>
      </w:r>
      <w:r w:rsidRPr="00381900">
        <w:t>О «</w:t>
      </w:r>
      <w:r w:rsidR="00D41F45">
        <w:t>Байкальская энергетическая компания»</w:t>
      </w:r>
      <w:r w:rsidRPr="00381900">
        <w:t xml:space="preserve"> и Инструкцию по пропускному и </w:t>
      </w:r>
      <w:proofErr w:type="spellStart"/>
      <w:r w:rsidRPr="00381900">
        <w:t>внутри</w:t>
      </w:r>
      <w:r w:rsidR="00E61C07" w:rsidRPr="00381900">
        <w:t>объектовому</w:t>
      </w:r>
      <w:proofErr w:type="spellEnd"/>
      <w:r w:rsidR="00E61C07" w:rsidRPr="00381900">
        <w:t xml:space="preserve"> режимах</w:t>
      </w:r>
      <w:r w:rsidR="002A0A8C" w:rsidRPr="00381900">
        <w:t xml:space="preserve"> И</w:t>
      </w:r>
      <w:r w:rsidR="00666278" w:rsidRPr="00381900">
        <w:t xml:space="preserve"> </w:t>
      </w:r>
      <w:r w:rsidR="00D41F45">
        <w:t>БЭК</w:t>
      </w:r>
      <w:r w:rsidR="00666278" w:rsidRPr="00381900">
        <w:t>.004.001-20</w:t>
      </w:r>
      <w:r w:rsidR="00D41F45">
        <w:t>20</w:t>
      </w:r>
      <w:r w:rsidR="00E61C07" w:rsidRPr="00381900">
        <w:t xml:space="preserve"> на филиале </w:t>
      </w:r>
      <w:r w:rsidR="00D41F45">
        <w:t>ОО</w:t>
      </w:r>
      <w:r w:rsidR="00D41F45" w:rsidRPr="00381900">
        <w:t>О «</w:t>
      </w:r>
      <w:r w:rsidR="00D41F45">
        <w:t>Байкальская энергетическая компания»</w:t>
      </w:r>
      <w:r w:rsidR="00D41F45" w:rsidRPr="00381900">
        <w:t xml:space="preserve"> </w:t>
      </w:r>
      <w:r w:rsidR="00483190" w:rsidRPr="00381900">
        <w:t>Усть-Илимская ТЭЦ.</w:t>
      </w:r>
    </w:p>
    <w:p w:rsidR="00077C54" w:rsidRPr="00381900" w:rsidRDefault="00077C54" w:rsidP="00D47EB6">
      <w:pPr>
        <w:jc w:val="both"/>
      </w:pPr>
      <w:r w:rsidRPr="00381900">
        <w:t>3.1.12. Во время пребывания персонала Исполнителя на территории объектов Заказчика Исполнитель обязан обеспечить недопустимость нахождения на объектах Заказчика работника (</w:t>
      </w:r>
      <w:proofErr w:type="spellStart"/>
      <w:r w:rsidRPr="00381900">
        <w:t>ов</w:t>
      </w:r>
      <w:proofErr w:type="spellEnd"/>
      <w:r w:rsidRPr="00381900">
        <w:t>) Исполнителя в состоянии алкогольного, наркотического или токсического опьянения, а также проноса, нахождения и употребления веществ, вызывающих алкогольное, наркотич</w:t>
      </w:r>
      <w:r w:rsidR="00483190" w:rsidRPr="00381900">
        <w:t>еское или токсическое опьянение.</w:t>
      </w:r>
    </w:p>
    <w:p w:rsidR="00077C54" w:rsidRPr="00381900" w:rsidRDefault="00077C54" w:rsidP="00D47EB6">
      <w:pPr>
        <w:jc w:val="both"/>
      </w:pPr>
      <w:r w:rsidRPr="00381900">
        <w:t>3.1.13. Обеспечит</w:t>
      </w:r>
      <w:r w:rsidR="00A445F3">
        <w:t>ь</w:t>
      </w:r>
      <w:r w:rsidRPr="00381900">
        <w:t xml:space="preserve"> соблюдение трудовой и производственной дисциплины своими работниками и работниками третьих лиц, привлекаемых Исполнителем, при нахождении на территории Заказчика в течение всего срока </w:t>
      </w:r>
      <w:r w:rsidR="00A445F3">
        <w:t>оказания услуг</w:t>
      </w:r>
      <w:r w:rsidRPr="00381900">
        <w:t>. Обеспечивать обязательное применение своими работникам</w:t>
      </w:r>
      <w:r w:rsidR="00483190" w:rsidRPr="00381900">
        <w:t>и средств индивидуальной защиты.</w:t>
      </w:r>
    </w:p>
    <w:p w:rsidR="00077C54" w:rsidRPr="00381900" w:rsidRDefault="00077C54" w:rsidP="00D47EB6">
      <w:pPr>
        <w:jc w:val="both"/>
      </w:pPr>
      <w:r w:rsidRPr="00381900">
        <w:t xml:space="preserve">3.1.14. При </w:t>
      </w:r>
      <w:r w:rsidR="00617267">
        <w:t>оказании услуг</w:t>
      </w:r>
      <w:r w:rsidRPr="00381900">
        <w:t xml:space="preserve"> не привлекать иностранных рабочих на объекты Заказчика без согласова</w:t>
      </w:r>
      <w:r w:rsidR="00E61C07" w:rsidRPr="00381900">
        <w:t>ния дирекции по защите активов</w:t>
      </w:r>
      <w:r w:rsidR="00D41F45">
        <w:t xml:space="preserve"> ОО</w:t>
      </w:r>
      <w:r w:rsidR="00D41F45" w:rsidRPr="00381900">
        <w:t>О «</w:t>
      </w:r>
      <w:r w:rsidR="00D41F45">
        <w:t>Байкальская энергетическая компания»</w:t>
      </w:r>
      <w:r w:rsidRPr="00381900">
        <w:t xml:space="preserve">. В случае выявления Заказчиком фактов нахождения на объектах Заказчика иностранных рабочих без согласования, вся полнота ответственности за привлечение иностранных граждан к работам на объектах Заказчика возлагается на Исполнителя. В указанном случае Заказчик вправе отказаться от исполнения настоящего договора и расторгнуть </w:t>
      </w:r>
      <w:r w:rsidR="00483190" w:rsidRPr="00381900">
        <w:t>договор в одностороннем порядке.</w:t>
      </w:r>
    </w:p>
    <w:p w:rsidR="007C598F" w:rsidRPr="00381900" w:rsidRDefault="00077C54" w:rsidP="005C4322">
      <w:pPr>
        <w:jc w:val="both"/>
      </w:pPr>
      <w:r w:rsidRPr="00381900">
        <w:t xml:space="preserve">3.1.15. </w:t>
      </w:r>
      <w:r w:rsidR="007C598F" w:rsidRPr="00381900">
        <w:t>Для принятия мер безопасности при возможной чрезвычайной ситуа</w:t>
      </w:r>
      <w:r w:rsidR="004A18AA" w:rsidRPr="00381900">
        <w:t xml:space="preserve">ции с выбросом хлора в филиале </w:t>
      </w:r>
      <w:r w:rsidR="007C598F" w:rsidRPr="00381900">
        <w:t xml:space="preserve">АО «Группа «ИЛИМ» и проводимых мероприятий на Усть-Илимской ТЭЦ по защите подрядных организаций при оказании </w:t>
      </w:r>
      <w:proofErr w:type="gramStart"/>
      <w:r w:rsidR="007C598F" w:rsidRPr="00381900">
        <w:t>услуг  на</w:t>
      </w:r>
      <w:proofErr w:type="gramEnd"/>
      <w:r w:rsidR="007C598F" w:rsidRPr="00381900">
        <w:t xml:space="preserve"> территории Усть-Илимской ТЭЦ в течение всего срока оказания услуг Исполнитель обязан обеспечить весь свой персонал средствами индивидуальной защиты против  хлора,  противогазом  типа ФГП – В, или БКФ-130 В или комбинированной фильтрующей противогазовой коробкой. Ответственность за неисполнение данного требования предусматривается в соответствии с Соглашением о соблюдении Исполнителем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 </w:t>
      </w:r>
      <w:r w:rsidR="00534040" w:rsidRPr="00381900">
        <w:t>5</w:t>
      </w:r>
      <w:r w:rsidR="007C598F" w:rsidRPr="00381900">
        <w:t>).</w:t>
      </w:r>
    </w:p>
    <w:p w:rsidR="00477900" w:rsidRPr="00381900" w:rsidRDefault="00077C54" w:rsidP="00477900">
      <w:pPr>
        <w:pStyle w:val="ab"/>
        <w:tabs>
          <w:tab w:val="left" w:pos="709"/>
          <w:tab w:val="left" w:pos="1134"/>
        </w:tabs>
        <w:ind w:left="0"/>
        <w:jc w:val="both"/>
      </w:pPr>
      <w:r w:rsidRPr="00381900">
        <w:t xml:space="preserve">3.1.16. </w:t>
      </w:r>
      <w:r w:rsidR="00477900" w:rsidRPr="00381900">
        <w:t xml:space="preserve">Исполнитель, являясь собственником отходов, обязуется самостоятельно и за свой счет </w:t>
      </w:r>
      <w:proofErr w:type="gramStart"/>
      <w:r w:rsidR="00477900" w:rsidRPr="00381900">
        <w:t>выполнить  транспортировку</w:t>
      </w:r>
      <w:proofErr w:type="gramEnd"/>
      <w:r w:rsidR="00477900" w:rsidRPr="00381900">
        <w:t xml:space="preserve"> отходов с территории Заказчика  У-ИТЭЦ и размещение (захоронение)  отходов на полигоне ТБО (санкционированной свалке) по собственному договору с организацией (индивидуальным предпринимателем),  имеющей лицензию на осуществление деятельности по транспортировке и размещению отходов </w:t>
      </w:r>
      <w:r w:rsidR="00477900" w:rsidRPr="00381900">
        <w:rPr>
          <w:lang w:val="en-US"/>
        </w:rPr>
        <w:t>I</w:t>
      </w:r>
      <w:r w:rsidR="00477900" w:rsidRPr="00381900">
        <w:t>-</w:t>
      </w:r>
      <w:r w:rsidR="00477900" w:rsidRPr="00381900">
        <w:rPr>
          <w:lang w:val="en-US"/>
        </w:rPr>
        <w:t>IV</w:t>
      </w:r>
      <w:r w:rsidR="00477900" w:rsidRPr="00381900">
        <w:t xml:space="preserve"> классов опасности.</w:t>
      </w:r>
    </w:p>
    <w:p w:rsidR="00477900" w:rsidRPr="00381900" w:rsidRDefault="00477900" w:rsidP="00477900">
      <w:pPr>
        <w:widowControl w:val="0"/>
        <w:tabs>
          <w:tab w:val="num" w:pos="0"/>
        </w:tabs>
        <w:autoSpaceDE w:val="0"/>
        <w:autoSpaceDN w:val="0"/>
        <w:adjustRightInd w:val="0"/>
        <w:jc w:val="both"/>
      </w:pPr>
      <w:r w:rsidRPr="00381900">
        <w:t xml:space="preserve">Собственником отходов, образующихся от ремонта (демонтажа) </w:t>
      </w:r>
      <w:proofErr w:type="gramStart"/>
      <w:r w:rsidRPr="00381900">
        <w:t>оборудования,  зданий</w:t>
      </w:r>
      <w:proofErr w:type="gramEnd"/>
      <w:r w:rsidRPr="00381900">
        <w:t xml:space="preserve"> и сооружений, а также от сырья, передаваемого Исполнителем Заказчику на основании настоящего договора, является Заказчик. </w:t>
      </w:r>
    </w:p>
    <w:p w:rsidR="00477900" w:rsidRPr="00381900" w:rsidRDefault="00477900" w:rsidP="00477900">
      <w:pPr>
        <w:widowControl w:val="0"/>
        <w:tabs>
          <w:tab w:val="num" w:pos="0"/>
        </w:tabs>
        <w:autoSpaceDE w:val="0"/>
        <w:autoSpaceDN w:val="0"/>
        <w:adjustRightInd w:val="0"/>
        <w:jc w:val="both"/>
      </w:pPr>
      <w:r w:rsidRPr="00381900">
        <w:t xml:space="preserve">Исполнитель осуществляет транспортировку отходов </w:t>
      </w:r>
      <w:proofErr w:type="gramStart"/>
      <w:r w:rsidRPr="00381900">
        <w:t>Заказчика  до</w:t>
      </w:r>
      <w:proofErr w:type="gramEnd"/>
      <w:r w:rsidRPr="00381900">
        <w:t xml:space="preserve"> полигона ТБО лицензированным транспортом за счёт собственных средств;  размещение  (захоронение) отходов на свалке производится   по договору и за счет средств Заказчика.  Исполнитель предоставляет в последний рабочий день отчётного месяца данные по количеству размещённых отходов за отчётный месяц (контрольные талоны/паспорта сдачи отходов) руководителю структурного подразделения, на территории которого проводятся работы».</w:t>
      </w:r>
    </w:p>
    <w:p w:rsidR="00077C54" w:rsidRPr="00381900" w:rsidRDefault="00077C54" w:rsidP="005C4322">
      <w:pPr>
        <w:jc w:val="both"/>
      </w:pPr>
      <w:r w:rsidRPr="00381900">
        <w:t xml:space="preserve">3.1.17. Исполнитель обязан уведомить Заказчика обо всех собственниках Исполнителя, а также обо всех изменениях в цепочке собственников, включая бенефициаров (в том </w:t>
      </w:r>
      <w:proofErr w:type="gramStart"/>
      <w:r w:rsidRPr="00381900">
        <w:t>числе,  конечных</w:t>
      </w:r>
      <w:proofErr w:type="gramEnd"/>
      <w:r w:rsidRPr="00381900">
        <w:t>) с подтверждающими документами и (или) в исполнительных органах Исполнителя в течение 5 (пяти) дней с момента таких изменения.</w:t>
      </w:r>
    </w:p>
    <w:p w:rsidR="00077C54" w:rsidRPr="00381900" w:rsidRDefault="00077C54" w:rsidP="005C4322">
      <w:pPr>
        <w:jc w:val="both"/>
      </w:pPr>
      <w:r w:rsidRPr="00381900">
        <w:t xml:space="preserve">3.1.18. Довести до сведения всех работников, привлекаемых к работе по настоящему </w:t>
      </w:r>
      <w:proofErr w:type="gramStart"/>
      <w:r w:rsidRPr="00381900">
        <w:t>договору,</w:t>
      </w:r>
      <w:r w:rsidRPr="00381900">
        <w:rPr>
          <w:color w:val="000080"/>
        </w:rPr>
        <w:t xml:space="preserve"> </w:t>
      </w:r>
      <w:r w:rsidRPr="00381900">
        <w:t> Экологическ</w:t>
      </w:r>
      <w:r w:rsidRPr="00381900">
        <w:rPr>
          <w:color w:val="000080"/>
        </w:rPr>
        <w:t>ую</w:t>
      </w:r>
      <w:proofErr w:type="gramEnd"/>
      <w:r w:rsidRPr="00381900">
        <w:t xml:space="preserve"> политик</w:t>
      </w:r>
      <w:r w:rsidRPr="00381900">
        <w:rPr>
          <w:color w:val="000080"/>
        </w:rPr>
        <w:t>у</w:t>
      </w:r>
      <w:r w:rsidR="003913FB" w:rsidRPr="00381900">
        <w:t xml:space="preserve"> </w:t>
      </w:r>
      <w:r w:rsidR="00D41F45">
        <w:t>ОО</w:t>
      </w:r>
      <w:r w:rsidR="00D41F45" w:rsidRPr="00381900">
        <w:t>О «</w:t>
      </w:r>
      <w:r w:rsidR="00D41F45">
        <w:t>Байкальская энергетическая компания»</w:t>
      </w:r>
      <w:r w:rsidRPr="00381900">
        <w:t>, размещенн</w:t>
      </w:r>
      <w:r w:rsidRPr="00381900">
        <w:rPr>
          <w:color w:val="000080"/>
        </w:rPr>
        <w:t xml:space="preserve">ую </w:t>
      </w:r>
      <w:r w:rsidR="00FF6D1D" w:rsidRPr="00381900">
        <w:t> на корпоративном сайте</w:t>
      </w:r>
      <w:r w:rsidR="00FF5C3A">
        <w:t>.</w:t>
      </w:r>
      <w:r w:rsidR="00FF5C3A" w:rsidRPr="00381900">
        <w:t xml:space="preserve"> </w:t>
      </w:r>
    </w:p>
    <w:p w:rsidR="00077C54" w:rsidRPr="00381900" w:rsidRDefault="00077C54" w:rsidP="005C4322">
      <w:pPr>
        <w:shd w:val="clear" w:color="auto" w:fill="FFFFFF"/>
        <w:autoSpaceDE w:val="0"/>
        <w:autoSpaceDN w:val="0"/>
        <w:adjustRightInd w:val="0"/>
        <w:jc w:val="both"/>
      </w:pPr>
      <w:r w:rsidRPr="00381900">
        <w:t>Обеспечить   </w:t>
      </w:r>
      <w:proofErr w:type="gramStart"/>
      <w:r w:rsidRPr="00381900">
        <w:t>соблю</w:t>
      </w:r>
      <w:r w:rsidR="00FF6D1D" w:rsidRPr="00381900">
        <w:t>дение  Экологической</w:t>
      </w:r>
      <w:proofErr w:type="gramEnd"/>
      <w:r w:rsidR="00FF6D1D" w:rsidRPr="00381900">
        <w:t xml:space="preserve"> политики  </w:t>
      </w:r>
      <w:r w:rsidR="00D41F45">
        <w:t>ОО</w:t>
      </w:r>
      <w:r w:rsidR="00D41F45" w:rsidRPr="00381900">
        <w:t>О «</w:t>
      </w:r>
      <w:r w:rsidR="00D41F45">
        <w:t>Байкальская энергетическая компания»</w:t>
      </w:r>
      <w:r w:rsidR="00D41F45" w:rsidRPr="00381900">
        <w:t xml:space="preserve">  </w:t>
      </w:r>
      <w:r w:rsidRPr="00381900">
        <w:t xml:space="preserve">и требований  законодательства РФ об  охране окружающей среды при </w:t>
      </w:r>
      <w:r w:rsidR="00D61771">
        <w:t>оказании услуг</w:t>
      </w:r>
      <w:r w:rsidRPr="00381900">
        <w:t xml:space="preserve"> на объектах Заказчика.</w:t>
      </w:r>
    </w:p>
    <w:p w:rsidR="00077C54" w:rsidRPr="00381900" w:rsidRDefault="00077C54" w:rsidP="005C4322">
      <w:pPr>
        <w:jc w:val="both"/>
        <w:outlineLvl w:val="0"/>
        <w:rPr>
          <w:b/>
          <w:u w:val="single"/>
        </w:rPr>
      </w:pPr>
      <w:r w:rsidRPr="00381900">
        <w:t xml:space="preserve">3.2. </w:t>
      </w:r>
      <w:r w:rsidRPr="00381900">
        <w:rPr>
          <w:b/>
          <w:u w:val="single"/>
        </w:rPr>
        <w:t>Заказчик обязуется:</w:t>
      </w:r>
    </w:p>
    <w:p w:rsidR="00077C54" w:rsidRPr="00381900" w:rsidRDefault="00077C54" w:rsidP="005C4322">
      <w:pPr>
        <w:jc w:val="both"/>
      </w:pPr>
      <w:r w:rsidRPr="00381900">
        <w:t>3.2.1. Своевременно обеспечить готовность объекта и предоставить его И</w:t>
      </w:r>
      <w:r w:rsidR="00483190" w:rsidRPr="00381900">
        <w:t xml:space="preserve">сполнителю для </w:t>
      </w:r>
      <w:r w:rsidR="00617267">
        <w:t>оказания</w:t>
      </w:r>
      <w:r w:rsidR="00483190" w:rsidRPr="00381900">
        <w:t xml:space="preserve"> </w:t>
      </w:r>
      <w:r w:rsidR="00F84881" w:rsidRPr="00381900">
        <w:t>услуг</w:t>
      </w:r>
      <w:r w:rsidR="00483190" w:rsidRPr="00381900">
        <w:t>.</w:t>
      </w:r>
    </w:p>
    <w:p w:rsidR="00077C54" w:rsidRPr="00381900" w:rsidRDefault="00077C54" w:rsidP="005C4322">
      <w:pPr>
        <w:jc w:val="both"/>
      </w:pPr>
      <w:r w:rsidRPr="00381900">
        <w:t xml:space="preserve">3.2.2. Осуществлять контроль и надзор за ходом и качеством </w:t>
      </w:r>
      <w:r w:rsidR="00617267">
        <w:t>оказываемых</w:t>
      </w:r>
      <w:r w:rsidRPr="00381900">
        <w:t xml:space="preserve"> </w:t>
      </w:r>
      <w:r w:rsidR="00F84881" w:rsidRPr="00381900">
        <w:t>услуг</w:t>
      </w:r>
      <w:r w:rsidRPr="00381900">
        <w:t xml:space="preserve">, соблюдением сроков их выполнения, предусмотренных </w:t>
      </w:r>
      <w:r w:rsidR="006B6D9D" w:rsidRPr="00381900">
        <w:t>к</w:t>
      </w:r>
      <w:r w:rsidR="00284BE8" w:rsidRPr="00381900">
        <w:t xml:space="preserve">алендарным </w:t>
      </w:r>
      <w:proofErr w:type="gramStart"/>
      <w:r w:rsidR="00284BE8" w:rsidRPr="00381900">
        <w:t>планом  (</w:t>
      </w:r>
      <w:proofErr w:type="gramEnd"/>
      <w:r w:rsidR="00284BE8" w:rsidRPr="00381900">
        <w:t>Приложение №</w:t>
      </w:r>
      <w:r w:rsidR="007A055B" w:rsidRPr="00381900">
        <w:t xml:space="preserve"> </w:t>
      </w:r>
      <w:r w:rsidR="006B6D9D" w:rsidRPr="00381900">
        <w:t>2</w:t>
      </w:r>
      <w:r w:rsidR="00483190" w:rsidRPr="00381900">
        <w:t>).</w:t>
      </w:r>
    </w:p>
    <w:p w:rsidR="00077C54" w:rsidRPr="00381900" w:rsidRDefault="00077C54" w:rsidP="005C4322">
      <w:pPr>
        <w:jc w:val="both"/>
      </w:pPr>
      <w:r w:rsidRPr="00381900">
        <w:t xml:space="preserve">3.2.3. Заявить Исполнителю о выявленных при осуществлении контроля и надзора за </w:t>
      </w:r>
      <w:r w:rsidR="00617267">
        <w:t>оказанием</w:t>
      </w:r>
      <w:r w:rsidRPr="00381900">
        <w:t xml:space="preserve"> </w:t>
      </w:r>
      <w:r w:rsidR="00F84881" w:rsidRPr="00381900">
        <w:t>услуг</w:t>
      </w:r>
      <w:r w:rsidRPr="00381900">
        <w:t xml:space="preserve"> отступлениях от условий договора, которые могут ухудшить качество </w:t>
      </w:r>
      <w:r w:rsidR="00F84881" w:rsidRPr="00381900">
        <w:t>услуг</w:t>
      </w:r>
      <w:r w:rsidRPr="00381900">
        <w:t>, или об иных обнаруженных недостатках. При этом указанные недостатки фиксируются Заказчиком в акте, который у</w:t>
      </w:r>
      <w:r w:rsidR="00E61C07" w:rsidRPr="00381900">
        <w:t xml:space="preserve">тверждается директором филиала </w:t>
      </w:r>
      <w:r w:rsidR="00D41F45">
        <w:t>ОО</w:t>
      </w:r>
      <w:r w:rsidR="00D41F45" w:rsidRPr="00381900">
        <w:t>О «</w:t>
      </w:r>
      <w:r w:rsidR="00D41F45">
        <w:t xml:space="preserve">Байкальская энергетическая компания» </w:t>
      </w:r>
      <w:r w:rsidRPr="00381900">
        <w:t>Усть-Илимская ТЭЦ или лицом его замещающим. Указанный акт направляется Исполнителю для согласования сроков устранения недостатков.</w:t>
      </w:r>
    </w:p>
    <w:p w:rsidR="00077C54" w:rsidRPr="00381900" w:rsidRDefault="00077C54" w:rsidP="005C4322">
      <w:pPr>
        <w:jc w:val="both"/>
      </w:pPr>
      <w:r w:rsidRPr="00381900">
        <w:t xml:space="preserve">3.2.4. Своевременно принять выполненные Исполнителем </w:t>
      </w:r>
      <w:r w:rsidR="00F84881" w:rsidRPr="00381900">
        <w:t>услуги</w:t>
      </w:r>
      <w:r w:rsidRPr="00381900">
        <w:t xml:space="preserve"> в соответствии </w:t>
      </w:r>
      <w:r w:rsidR="00483190" w:rsidRPr="00381900">
        <w:t>с условиями настоящего договора.</w:t>
      </w:r>
    </w:p>
    <w:p w:rsidR="00077C54" w:rsidRPr="00381900" w:rsidRDefault="00077C54" w:rsidP="005C4322">
      <w:pPr>
        <w:jc w:val="both"/>
      </w:pPr>
      <w:r w:rsidRPr="00381900">
        <w:t xml:space="preserve">3.2.5. Оплатить стоимость </w:t>
      </w:r>
      <w:r w:rsidR="00617267">
        <w:t>оказанных</w:t>
      </w:r>
      <w:r w:rsidRPr="00381900">
        <w:t xml:space="preserve"> </w:t>
      </w:r>
      <w:r w:rsidR="00F84881" w:rsidRPr="00381900">
        <w:t>услуг</w:t>
      </w:r>
      <w:r w:rsidRPr="00381900">
        <w:t xml:space="preserve"> в порядке и на условиях настоящего договора.</w:t>
      </w:r>
    </w:p>
    <w:p w:rsidR="00077C54" w:rsidRPr="00381900" w:rsidRDefault="00077C54" w:rsidP="005C4322">
      <w:pPr>
        <w:jc w:val="both"/>
      </w:pPr>
      <w:r w:rsidRPr="00381900">
        <w:t xml:space="preserve">3.2.6. В случае нарушения Исполнителем условий </w:t>
      </w:r>
      <w:proofErr w:type="spellStart"/>
      <w:r w:rsidRPr="00381900">
        <w:t>п.п</w:t>
      </w:r>
      <w:proofErr w:type="spellEnd"/>
      <w:r w:rsidRPr="00381900">
        <w:t>. 3.1.11, 3.1.12. настоящего договора сотрудниками охраны объекта Заказчика составляется акт в присутствии работника (</w:t>
      </w:r>
      <w:proofErr w:type="spellStart"/>
      <w:r w:rsidRPr="00381900">
        <w:t>ов</w:t>
      </w:r>
      <w:proofErr w:type="spellEnd"/>
      <w:r w:rsidRPr="00381900">
        <w:t xml:space="preserve">) Исполнителя, совершивших нарушение, копия которого в течение 3-х дней направляется для ознакомления Исполнителю. </w:t>
      </w:r>
    </w:p>
    <w:p w:rsidR="00077C54" w:rsidRPr="00381900" w:rsidRDefault="00077C54" w:rsidP="005C4322">
      <w:pPr>
        <w:jc w:val="both"/>
      </w:pPr>
      <w:r w:rsidRPr="00381900">
        <w:t xml:space="preserve">3.2.7. </w:t>
      </w:r>
      <w:proofErr w:type="gramStart"/>
      <w:r w:rsidRPr="00381900">
        <w:t>Провести  инструктаж</w:t>
      </w:r>
      <w:proofErr w:type="gramEnd"/>
      <w:r w:rsidRPr="00381900">
        <w:t xml:space="preserve"> работников Исполнителя об Экологической по</w:t>
      </w:r>
      <w:r w:rsidR="00FF6D1D" w:rsidRPr="00381900">
        <w:t xml:space="preserve">литике </w:t>
      </w:r>
      <w:r w:rsidRPr="00381900">
        <w:t xml:space="preserve">при выполнении </w:t>
      </w:r>
      <w:r w:rsidR="00F84881" w:rsidRPr="00381900">
        <w:t>услуг</w:t>
      </w:r>
      <w:r w:rsidRPr="00381900">
        <w:t xml:space="preserve"> на объектах Заказчика.</w:t>
      </w:r>
    </w:p>
    <w:p w:rsidR="00077C54" w:rsidRPr="00381900" w:rsidRDefault="00077C54" w:rsidP="005C4322">
      <w:pPr>
        <w:shd w:val="clear" w:color="auto" w:fill="FFFFFF"/>
        <w:autoSpaceDE w:val="0"/>
        <w:autoSpaceDN w:val="0"/>
        <w:adjustRightInd w:val="0"/>
        <w:jc w:val="both"/>
      </w:pPr>
      <w:r w:rsidRPr="00381900">
        <w:t xml:space="preserve">Осуществлять контроль </w:t>
      </w:r>
      <w:proofErr w:type="gramStart"/>
      <w:r w:rsidRPr="00381900">
        <w:t>соблюдения  Испол</w:t>
      </w:r>
      <w:r w:rsidR="00FF6D1D" w:rsidRPr="00381900">
        <w:t>нителя</w:t>
      </w:r>
      <w:proofErr w:type="gramEnd"/>
      <w:r w:rsidR="00FF6D1D" w:rsidRPr="00381900">
        <w:t xml:space="preserve">  Экологической политики </w:t>
      </w:r>
      <w:r w:rsidRPr="00381900">
        <w:t>и  требований  законодательства РФ об охране окружающей среды.</w:t>
      </w:r>
    </w:p>
    <w:p w:rsidR="00077C54" w:rsidRPr="00381900" w:rsidRDefault="00077C54" w:rsidP="005C4322">
      <w:pPr>
        <w:jc w:val="center"/>
        <w:outlineLvl w:val="0"/>
        <w:rPr>
          <w:b/>
        </w:rPr>
      </w:pPr>
      <w:r w:rsidRPr="00381900">
        <w:rPr>
          <w:b/>
        </w:rPr>
        <w:t xml:space="preserve">4. СРОКИ </w:t>
      </w:r>
      <w:r w:rsidR="00D61771">
        <w:rPr>
          <w:b/>
        </w:rPr>
        <w:t>ОКАЗАНИЯ</w:t>
      </w:r>
      <w:r w:rsidRPr="00381900">
        <w:rPr>
          <w:b/>
        </w:rPr>
        <w:t xml:space="preserve"> </w:t>
      </w:r>
      <w:r w:rsidR="00F84881" w:rsidRPr="00381900">
        <w:rPr>
          <w:b/>
        </w:rPr>
        <w:t>УСЛУГ</w:t>
      </w:r>
    </w:p>
    <w:p w:rsidR="00483190" w:rsidRPr="00381900" w:rsidRDefault="00F84881" w:rsidP="005C4322">
      <w:pPr>
        <w:jc w:val="both"/>
      </w:pPr>
      <w:r w:rsidRPr="00381900">
        <w:t>4.1. Услуги</w:t>
      </w:r>
      <w:r w:rsidR="00483190" w:rsidRPr="00381900">
        <w:t xml:space="preserve">, предусмотренные настоящим договором, должны быть </w:t>
      </w:r>
      <w:r w:rsidR="00617267">
        <w:t>оказаны</w:t>
      </w:r>
      <w:r w:rsidR="00483190" w:rsidRPr="00381900">
        <w:t xml:space="preserve"> в срок с м</w:t>
      </w:r>
      <w:r w:rsidR="000869D3" w:rsidRPr="00381900">
        <w:t xml:space="preserve">омента подписания договора </w:t>
      </w:r>
      <w:r w:rsidR="000869D3" w:rsidRPr="001200FA">
        <w:rPr>
          <w:b/>
        </w:rPr>
        <w:t xml:space="preserve">по </w:t>
      </w:r>
      <w:r w:rsidR="00B60FBC">
        <w:rPr>
          <w:b/>
        </w:rPr>
        <w:t>25</w:t>
      </w:r>
      <w:r w:rsidR="008B531B" w:rsidRPr="001200FA">
        <w:rPr>
          <w:b/>
        </w:rPr>
        <w:t xml:space="preserve"> </w:t>
      </w:r>
      <w:r w:rsidR="001200FA" w:rsidRPr="001200FA">
        <w:rPr>
          <w:b/>
        </w:rPr>
        <w:t>декабря</w:t>
      </w:r>
      <w:r w:rsidR="008B531B" w:rsidRPr="001200FA">
        <w:rPr>
          <w:b/>
        </w:rPr>
        <w:t xml:space="preserve"> </w:t>
      </w:r>
      <w:r w:rsidR="00666278" w:rsidRPr="001200FA">
        <w:rPr>
          <w:b/>
        </w:rPr>
        <w:t>20</w:t>
      </w:r>
      <w:r w:rsidR="00381900" w:rsidRPr="001200FA">
        <w:rPr>
          <w:b/>
        </w:rPr>
        <w:t>20</w:t>
      </w:r>
      <w:r w:rsidR="001200FA" w:rsidRPr="001200FA">
        <w:rPr>
          <w:b/>
        </w:rPr>
        <w:t xml:space="preserve"> </w:t>
      </w:r>
      <w:r w:rsidR="00483190" w:rsidRPr="001200FA">
        <w:rPr>
          <w:b/>
        </w:rPr>
        <w:t>г</w:t>
      </w:r>
      <w:r w:rsidR="00483190" w:rsidRPr="001200FA">
        <w:t>., в</w:t>
      </w:r>
      <w:r w:rsidR="00483190" w:rsidRPr="00381900">
        <w:t xml:space="preserve"> соответствии с календарным планом </w:t>
      </w:r>
      <w:r w:rsidR="007A055B" w:rsidRPr="00381900">
        <w:t xml:space="preserve">(Приложение № </w:t>
      </w:r>
      <w:r w:rsidR="001238B0" w:rsidRPr="00381900">
        <w:t>2</w:t>
      </w:r>
      <w:r w:rsidR="00483190" w:rsidRPr="00381900">
        <w:t>).</w:t>
      </w:r>
    </w:p>
    <w:p w:rsidR="00077C54" w:rsidRPr="00381900" w:rsidRDefault="00483190" w:rsidP="005C4322">
      <w:pPr>
        <w:jc w:val="both"/>
      </w:pPr>
      <w:r w:rsidRPr="00381900">
        <w:t xml:space="preserve">4.2. Сроки </w:t>
      </w:r>
      <w:r w:rsidR="00617267">
        <w:t>оказания</w:t>
      </w:r>
      <w:r w:rsidRPr="00381900">
        <w:t xml:space="preserve"> </w:t>
      </w:r>
      <w:r w:rsidR="00F84881" w:rsidRPr="00381900">
        <w:t>услуг</w:t>
      </w:r>
      <w:r w:rsidRPr="00381900">
        <w:t xml:space="preserve"> или отдельных этапов работ могут быть изменены сторонами путём заключения дополнительного соглашения к настоящему договору.</w:t>
      </w:r>
    </w:p>
    <w:p w:rsidR="00077C54" w:rsidRPr="00381900" w:rsidRDefault="00077C54" w:rsidP="005C4322">
      <w:pPr>
        <w:jc w:val="center"/>
        <w:outlineLvl w:val="0"/>
        <w:rPr>
          <w:b/>
        </w:rPr>
      </w:pPr>
      <w:r w:rsidRPr="00381900">
        <w:rPr>
          <w:b/>
        </w:rPr>
        <w:t xml:space="preserve">5. ГАРАНТИЯ КАЧЕСТВА </w:t>
      </w:r>
      <w:r w:rsidR="00F84881" w:rsidRPr="00381900">
        <w:rPr>
          <w:b/>
        </w:rPr>
        <w:t>УСЛУГ</w:t>
      </w:r>
    </w:p>
    <w:p w:rsidR="00CB17A2" w:rsidRDefault="00CB17A2" w:rsidP="00CB17A2">
      <w:pPr>
        <w:jc w:val="both"/>
      </w:pPr>
      <w:r>
        <w:t>5.1. Срок гарантии на оказанные услуги по договору устанавливается на срок действия технического заключения.</w:t>
      </w:r>
    </w:p>
    <w:p w:rsidR="00077C54" w:rsidRPr="00381900" w:rsidRDefault="00077C54" w:rsidP="005C4322">
      <w:pPr>
        <w:jc w:val="both"/>
      </w:pPr>
      <w:r w:rsidRPr="00381900">
        <w:t>5.</w:t>
      </w:r>
      <w:r w:rsidR="00CB17A2">
        <w:t>2</w:t>
      </w:r>
      <w:r w:rsidRPr="00381900">
        <w:t xml:space="preserve">. Качество </w:t>
      </w:r>
      <w:r w:rsidR="00617267">
        <w:t>оказанных</w:t>
      </w:r>
      <w:r w:rsidRPr="00381900">
        <w:t xml:space="preserve"> Исполнителем </w:t>
      </w:r>
      <w:r w:rsidR="00E45209" w:rsidRPr="00381900">
        <w:t>услуг</w:t>
      </w:r>
      <w:r w:rsidRPr="00381900">
        <w:t xml:space="preserve"> должно соответствовать требованиям технической документации, являющееся неотъемлемой частью настоящего договора, а также нормам и требованиям, предусмотренным нормативными правовыми актами РФ. Результат </w:t>
      </w:r>
      <w:r w:rsidR="005A6A25">
        <w:t>оказанных услуг</w:t>
      </w:r>
      <w:r w:rsidRPr="00381900">
        <w:t xml:space="preserve">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rsidR="00077C54" w:rsidRPr="00381900" w:rsidRDefault="00077C54" w:rsidP="005C4322">
      <w:pPr>
        <w:jc w:val="both"/>
      </w:pPr>
      <w:r w:rsidRPr="00381900">
        <w:t>5.</w:t>
      </w:r>
      <w:r w:rsidR="00CB17A2">
        <w:t>3</w:t>
      </w:r>
      <w:r w:rsidRPr="00381900">
        <w:t xml:space="preserve">. Исполнитель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w:t>
      </w:r>
      <w:r w:rsidR="005A6A25">
        <w:t>оказания услуг</w:t>
      </w:r>
      <w:r w:rsidRPr="00381900">
        <w:t xml:space="preserve"> на объекте, произведенного самим Заказчиком или привлеченными третьими лицами.</w:t>
      </w:r>
    </w:p>
    <w:p w:rsidR="00077C54" w:rsidRPr="00381900" w:rsidRDefault="00077C54" w:rsidP="005C4322">
      <w:pPr>
        <w:jc w:val="both"/>
      </w:pPr>
      <w:r w:rsidRPr="00381900">
        <w:t>5.</w:t>
      </w:r>
      <w:r w:rsidR="00CB17A2">
        <w:t>4</w:t>
      </w:r>
      <w:r w:rsidRPr="00381900">
        <w:t xml:space="preserve">. При возникновении претензий по качеству </w:t>
      </w:r>
      <w:r w:rsidR="005A6A25">
        <w:t>оказанных</w:t>
      </w:r>
      <w:r w:rsidRPr="00381900">
        <w:t xml:space="preserve"> Исполнителем </w:t>
      </w:r>
      <w:r w:rsidR="00E45209" w:rsidRPr="00381900">
        <w:t>услуг</w:t>
      </w:r>
      <w:r w:rsidRPr="00381900">
        <w:t xml:space="preserve"> в течение гарантийного срока эксплуатации объекта, Заказчик обязан во всех случаях немедленно известить Исполнителя об этом письменно (телеграфом, телетайпом). Исполнитель незамедлительно письменно (телеграфом, телетайпом)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Исполнителем.</w:t>
      </w:r>
    </w:p>
    <w:p w:rsidR="00077C54" w:rsidRPr="00381900" w:rsidRDefault="00077C54" w:rsidP="005C4322">
      <w:pPr>
        <w:jc w:val="both"/>
      </w:pPr>
      <w:r w:rsidRPr="00381900">
        <w:t>5.</w:t>
      </w:r>
      <w:r w:rsidR="00CB17A2">
        <w:t>54</w:t>
      </w:r>
      <w:r w:rsidRPr="00381900">
        <w:t xml:space="preserve">. Если Исполнитель не выполняет согласованные с Заказчиком сроки </w:t>
      </w:r>
      <w:r w:rsidR="005A6A25">
        <w:t>оказания</w:t>
      </w:r>
      <w:r w:rsidR="00E45209" w:rsidRPr="00381900">
        <w:t xml:space="preserve"> услуг</w:t>
      </w:r>
      <w:r w:rsidRPr="00381900">
        <w:t xml:space="preserve"> по устранению дефектов, Заказчик может осуществить всю работу либо своими силами, либо привлекая третьих лиц. В этом случае Исполнитель обязан уплатить Заказчику все понесенные затраты.</w:t>
      </w:r>
    </w:p>
    <w:p w:rsidR="00077C54" w:rsidRPr="00381900" w:rsidRDefault="00077C54" w:rsidP="005C4322">
      <w:pPr>
        <w:jc w:val="center"/>
        <w:outlineLvl w:val="0"/>
        <w:rPr>
          <w:b/>
        </w:rPr>
      </w:pPr>
      <w:r w:rsidRPr="00381900">
        <w:rPr>
          <w:b/>
        </w:rPr>
        <w:t xml:space="preserve">6. ПРИЕМКА РЕЗУЛЬТАТА </w:t>
      </w:r>
      <w:r w:rsidR="005A6A25">
        <w:rPr>
          <w:b/>
        </w:rPr>
        <w:t>ОКАЗАННЫХ</w:t>
      </w:r>
      <w:r w:rsidRPr="00381900">
        <w:rPr>
          <w:b/>
        </w:rPr>
        <w:t xml:space="preserve"> </w:t>
      </w:r>
      <w:r w:rsidR="00F84881" w:rsidRPr="00381900">
        <w:rPr>
          <w:b/>
        </w:rPr>
        <w:t>УСЛУГ</w:t>
      </w:r>
    </w:p>
    <w:p w:rsidR="00077C54" w:rsidRPr="00381900" w:rsidRDefault="00077C54" w:rsidP="005C4322">
      <w:pPr>
        <w:jc w:val="both"/>
      </w:pPr>
      <w:r w:rsidRPr="00381900">
        <w:t>6.1. Заказчи</w:t>
      </w:r>
      <w:r w:rsidR="00666278" w:rsidRPr="00381900">
        <w:t xml:space="preserve">к приступает к приемке </w:t>
      </w:r>
      <w:r w:rsidR="00E45209" w:rsidRPr="00381900">
        <w:t>услуг</w:t>
      </w:r>
      <w:r w:rsidR="00666278" w:rsidRPr="00381900">
        <w:t xml:space="preserve">, </w:t>
      </w:r>
      <w:r w:rsidR="00C619C9">
        <w:t>оказанных</w:t>
      </w:r>
      <w:r w:rsidRPr="00381900">
        <w:t xml:space="preserve"> по договору </w:t>
      </w:r>
      <w:r w:rsidR="00417638" w:rsidRPr="00381900">
        <w:t xml:space="preserve">в полном объеме </w:t>
      </w:r>
      <w:r w:rsidRPr="00381900">
        <w:t xml:space="preserve">в течение пяти дней с момента получения сообщения Исполнителя о готовности к сдаче результата </w:t>
      </w:r>
      <w:r w:rsidR="005A6A25">
        <w:t>оказанных</w:t>
      </w:r>
      <w:r w:rsidRPr="00381900">
        <w:t xml:space="preserve"> </w:t>
      </w:r>
      <w:r w:rsidR="00E45209" w:rsidRPr="00381900">
        <w:t>услуг</w:t>
      </w:r>
      <w:r w:rsidRPr="00381900">
        <w:t>.</w:t>
      </w:r>
    </w:p>
    <w:p w:rsidR="00077C54" w:rsidRPr="00381900" w:rsidRDefault="00077C54" w:rsidP="005C4322">
      <w:pPr>
        <w:jc w:val="both"/>
      </w:pPr>
      <w:r w:rsidRPr="00381900">
        <w:t xml:space="preserve">6.2. Сдача результата </w:t>
      </w:r>
      <w:r w:rsidR="005A6A25">
        <w:t>оказанных услуг</w:t>
      </w:r>
      <w:r w:rsidRPr="00381900">
        <w:t xml:space="preserve"> Исполнителем и приемка его Заказчиком оформляются Актом о приемке </w:t>
      </w:r>
      <w:r w:rsidR="005A6A25">
        <w:t>оказанных</w:t>
      </w:r>
      <w:r w:rsidRPr="00381900">
        <w:t xml:space="preserve"> </w:t>
      </w:r>
      <w:r w:rsidR="00E45209" w:rsidRPr="00381900">
        <w:t>услуг</w:t>
      </w:r>
      <w:r w:rsidRPr="00381900">
        <w:t xml:space="preserve">, подписанными обеими сторонами на бумажном носителе и в электронном виде. От имени Заказчика Акт о приемке </w:t>
      </w:r>
      <w:r w:rsidR="005A6A25">
        <w:t>оказанных</w:t>
      </w:r>
      <w:r w:rsidRPr="00381900">
        <w:t xml:space="preserve"> </w:t>
      </w:r>
      <w:r w:rsidR="00E45209" w:rsidRPr="00381900">
        <w:t>услуг</w:t>
      </w:r>
      <w:r w:rsidRPr="00381900">
        <w:t xml:space="preserve"> по</w:t>
      </w:r>
      <w:r w:rsidR="00FF6D1D" w:rsidRPr="00381900">
        <w:t>дписывается директором филиала</w:t>
      </w:r>
      <w:r w:rsidR="00D41F45">
        <w:t xml:space="preserve"> ОО</w:t>
      </w:r>
      <w:r w:rsidR="00D41F45" w:rsidRPr="00381900">
        <w:t>О «</w:t>
      </w:r>
      <w:r w:rsidR="00D41F45">
        <w:t xml:space="preserve">Байкальская энергетическая </w:t>
      </w:r>
      <w:proofErr w:type="gramStart"/>
      <w:r w:rsidR="00D41F45">
        <w:t>компания»</w:t>
      </w:r>
      <w:r w:rsidR="00D41F45" w:rsidRPr="00381900">
        <w:t xml:space="preserve"> </w:t>
      </w:r>
      <w:r w:rsidRPr="00381900">
        <w:t xml:space="preserve"> Усть</w:t>
      </w:r>
      <w:proofErr w:type="gramEnd"/>
      <w:r w:rsidRPr="00381900">
        <w:t>-Илимская ТЭЦ либо лицом, его замещающим.</w:t>
      </w:r>
    </w:p>
    <w:p w:rsidR="00077C54" w:rsidRPr="00381900" w:rsidRDefault="00077C54" w:rsidP="005C4322">
      <w:pPr>
        <w:jc w:val="both"/>
      </w:pPr>
      <w:r w:rsidRPr="00381900">
        <w:t xml:space="preserve">6.3. В случае, если в результате приемки </w:t>
      </w:r>
      <w:r w:rsidR="00443CE6" w:rsidRPr="00443CE6">
        <w:t>оказанных</w:t>
      </w:r>
      <w:r w:rsidRPr="00381900">
        <w:t xml:space="preserve"> </w:t>
      </w:r>
      <w:r w:rsidR="00E45209" w:rsidRPr="00381900">
        <w:t>услуг</w:t>
      </w:r>
      <w:r w:rsidRPr="00381900">
        <w:t xml:space="preserve"> Заказчиком будут обнаружены недостатки (дефекты) в </w:t>
      </w:r>
      <w:r w:rsidR="00443CE6">
        <w:t>оказанных</w:t>
      </w:r>
      <w:r w:rsidRPr="00381900">
        <w:t xml:space="preserve"> </w:t>
      </w:r>
      <w:r w:rsidR="00E45209" w:rsidRPr="00381900">
        <w:t>услугах</w:t>
      </w:r>
      <w:r w:rsidRPr="00381900">
        <w:t>,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w:t>
      </w:r>
    </w:p>
    <w:p w:rsidR="00077C54" w:rsidRPr="00381900" w:rsidRDefault="00077C54" w:rsidP="005C4322">
      <w:pPr>
        <w:jc w:val="both"/>
      </w:pPr>
      <w:r w:rsidRPr="00381900">
        <w:t xml:space="preserve">6.4. Исполнитель устраняет недостатки, обнаруженные Заказчиком при приемке </w:t>
      </w:r>
      <w:r w:rsidR="00443CE6">
        <w:t>оказанных</w:t>
      </w:r>
      <w:r w:rsidR="00E45209" w:rsidRPr="00381900">
        <w:t xml:space="preserve"> услуг</w:t>
      </w:r>
      <w:r w:rsidRPr="00381900">
        <w:t xml:space="preserve">, в установленный срок, своими силами и за свой счет. После устранения недостатков приемка </w:t>
      </w:r>
      <w:r w:rsidR="00443CE6">
        <w:t>оказанных</w:t>
      </w:r>
      <w:r w:rsidRPr="00381900">
        <w:t xml:space="preserve"> </w:t>
      </w:r>
      <w:r w:rsidR="00E45209" w:rsidRPr="00381900">
        <w:t>услуг</w:t>
      </w:r>
      <w:r w:rsidRPr="00381900">
        <w:t xml:space="preserve"> осуществляется в порядке, установленном настоящим договором.</w:t>
      </w:r>
    </w:p>
    <w:p w:rsidR="00077C54" w:rsidRPr="00381900" w:rsidRDefault="00077C54" w:rsidP="005C4322">
      <w:pPr>
        <w:jc w:val="both"/>
      </w:pPr>
      <w:r w:rsidRPr="00381900">
        <w:t xml:space="preserve">6.5. Заказчик вправе отказаться от приемки результата </w:t>
      </w:r>
      <w:r w:rsidR="00C619C9">
        <w:t>оказанных услуг</w:t>
      </w:r>
      <w:r w:rsidRPr="00381900">
        <w:t xml:space="preserve"> в случае обнаружения недостатков, которые исключают возможность его использования и не могут быть устранены Исполнителем или Заказчиком.</w:t>
      </w:r>
    </w:p>
    <w:p w:rsidR="00077C54" w:rsidRPr="00381900" w:rsidRDefault="00077C54" w:rsidP="005C4322">
      <w:pPr>
        <w:jc w:val="both"/>
      </w:pPr>
      <w:r w:rsidRPr="00381900">
        <w:t xml:space="preserve">6.6. Заказчик, принявший </w:t>
      </w:r>
      <w:r w:rsidR="00443CE6">
        <w:t>оказанные</w:t>
      </w:r>
      <w:r w:rsidR="00E45209" w:rsidRPr="00381900">
        <w:t xml:space="preserve"> услуги</w:t>
      </w:r>
      <w:r w:rsidRPr="00381900">
        <w:t xml:space="preserve"> без проверки,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rsidR="00077C54" w:rsidRPr="00381900" w:rsidRDefault="00077C54" w:rsidP="005C4322">
      <w:pPr>
        <w:jc w:val="center"/>
        <w:outlineLvl w:val="0"/>
        <w:rPr>
          <w:b/>
        </w:rPr>
      </w:pPr>
      <w:r w:rsidRPr="00381900">
        <w:rPr>
          <w:b/>
        </w:rPr>
        <w:t xml:space="preserve">7. ОПЛАТА </w:t>
      </w:r>
      <w:r w:rsidR="00C619C9">
        <w:rPr>
          <w:b/>
        </w:rPr>
        <w:t>ОКАЗАННЫХ</w:t>
      </w:r>
      <w:r w:rsidRPr="00381900">
        <w:rPr>
          <w:b/>
        </w:rPr>
        <w:t xml:space="preserve"> </w:t>
      </w:r>
      <w:r w:rsidR="00417638" w:rsidRPr="00381900">
        <w:rPr>
          <w:b/>
        </w:rPr>
        <w:t>УСЛУГ</w:t>
      </w:r>
    </w:p>
    <w:p w:rsidR="00C078C6" w:rsidRDefault="00077C54" w:rsidP="005C4322">
      <w:pPr>
        <w:jc w:val="both"/>
      </w:pPr>
      <w:r w:rsidRPr="00381900">
        <w:t xml:space="preserve">7.1. Оплата </w:t>
      </w:r>
      <w:r w:rsidR="00417638" w:rsidRPr="00381900">
        <w:t>услуг</w:t>
      </w:r>
      <w:r w:rsidRPr="00381900">
        <w:t xml:space="preserve">, </w:t>
      </w:r>
      <w:r w:rsidR="00241CAE">
        <w:t>оказанных</w:t>
      </w:r>
      <w:r w:rsidRPr="00381900">
        <w:t xml:space="preserve"> Исполнителем по настоящему дог</w:t>
      </w:r>
      <w:r w:rsidR="0038294E" w:rsidRPr="00381900">
        <w:t xml:space="preserve">овору, осуществляется в </w:t>
      </w:r>
    </w:p>
    <w:p w:rsidR="00077C54" w:rsidRPr="00381900" w:rsidRDefault="0038294E" w:rsidP="005C4322">
      <w:pPr>
        <w:jc w:val="both"/>
      </w:pPr>
      <w:r w:rsidRPr="00381900">
        <w:t xml:space="preserve">течение </w:t>
      </w:r>
      <w:r w:rsidR="00FF5C3A">
        <w:t>__________________________</w:t>
      </w:r>
      <w:r w:rsidR="00077C54" w:rsidRPr="00381900">
        <w:t xml:space="preserve">с даты </w:t>
      </w:r>
      <w:r w:rsidR="000B55D4">
        <w:t>предоставления Исполнителем расчетных документов (счета, счет-фактуры, акта оказанных услуг)</w:t>
      </w:r>
      <w:r w:rsidR="00077C54" w:rsidRPr="00381900">
        <w:t>, путем перечисления денежных средств на расчетный счет Исполнителя, указ</w:t>
      </w:r>
      <w:r w:rsidR="00443CE6">
        <w:t>ан</w:t>
      </w:r>
      <w:r w:rsidR="00077C54" w:rsidRPr="00381900">
        <w:t>ный в настоящем дого</w:t>
      </w:r>
      <w:r w:rsidR="00BF227F" w:rsidRPr="00381900">
        <w:t>воре.</w:t>
      </w:r>
      <w:r w:rsidR="008845CA">
        <w:t xml:space="preserve">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r w:rsidR="00077C54" w:rsidRPr="00381900">
        <w:t xml:space="preserve"> </w:t>
      </w:r>
      <w:r w:rsidR="00A032ED" w:rsidRPr="00381900">
        <w:t>Счет на оплату должен содержать ссылку на номер и дату настоящего дог</w:t>
      </w:r>
      <w:r w:rsidR="00BF227F" w:rsidRPr="00381900">
        <w:t>о</w:t>
      </w:r>
      <w:r w:rsidR="00A032ED" w:rsidRPr="00381900">
        <w:t>вора.</w:t>
      </w:r>
      <w:r w:rsidR="001B358B" w:rsidRPr="00381900">
        <w:t xml:space="preserve"> </w:t>
      </w:r>
      <w:r w:rsidR="00077C54" w:rsidRPr="00381900">
        <w:t xml:space="preserve">От имени Заказчика акты </w:t>
      </w:r>
      <w:r w:rsidR="00443CE6">
        <w:t>оказанных услуг</w:t>
      </w:r>
      <w:r w:rsidR="00077C54" w:rsidRPr="00381900">
        <w:t xml:space="preserve"> по</w:t>
      </w:r>
      <w:r w:rsidR="00FF6D1D" w:rsidRPr="00381900">
        <w:t>дписываются директором филиала</w:t>
      </w:r>
      <w:r w:rsidR="00593F4A">
        <w:t xml:space="preserve"> ОО</w:t>
      </w:r>
      <w:r w:rsidR="00593F4A" w:rsidRPr="00381900">
        <w:t>О «</w:t>
      </w:r>
      <w:r w:rsidR="00593F4A">
        <w:t xml:space="preserve">Байкальская энергетическая </w:t>
      </w:r>
      <w:proofErr w:type="gramStart"/>
      <w:r w:rsidR="00593F4A">
        <w:t>компания»</w:t>
      </w:r>
      <w:r w:rsidR="00593F4A" w:rsidRPr="00381900">
        <w:t xml:space="preserve"> </w:t>
      </w:r>
      <w:r w:rsidR="00077C54" w:rsidRPr="00381900">
        <w:t xml:space="preserve"> Усть</w:t>
      </w:r>
      <w:proofErr w:type="gramEnd"/>
      <w:r w:rsidR="00077C54" w:rsidRPr="00381900">
        <w:t>-Илимская ТЭЦ либо лицом, его замещающим.</w:t>
      </w:r>
    </w:p>
    <w:p w:rsidR="000869D3" w:rsidRPr="00381900" w:rsidRDefault="000869D3" w:rsidP="005C4322">
      <w:pPr>
        <w:jc w:val="both"/>
      </w:pPr>
      <w:r w:rsidRPr="00381900">
        <w:t>7.2.</w:t>
      </w:r>
      <w:r w:rsidR="006E4834">
        <w:t xml:space="preserve"> </w:t>
      </w:r>
      <w:r w:rsidRPr="00381900">
        <w:t>Стороны договорились, что в течение установленных настоящим Договором сроков оплаты оказанных услуг, проценты на сумму долга по ст. 317.1 Гражданского кодекса РФ не начисляются.</w:t>
      </w:r>
    </w:p>
    <w:p w:rsidR="00077C54" w:rsidRPr="00381900" w:rsidRDefault="00077C54" w:rsidP="005C4322">
      <w:pPr>
        <w:jc w:val="center"/>
        <w:outlineLvl w:val="0"/>
        <w:rPr>
          <w:b/>
        </w:rPr>
      </w:pPr>
      <w:r w:rsidRPr="00381900">
        <w:rPr>
          <w:b/>
        </w:rPr>
        <w:t>8. ОТВЕТСТВЕННОСТЬ СТОРОН</w:t>
      </w:r>
    </w:p>
    <w:p w:rsidR="00077C54" w:rsidRPr="00381900" w:rsidRDefault="00077C54" w:rsidP="005C4322">
      <w:pPr>
        <w:jc w:val="both"/>
      </w:pPr>
      <w:r w:rsidRPr="00381900">
        <w:t>8.1.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077C54" w:rsidRPr="00381900" w:rsidRDefault="00077C54" w:rsidP="005C4322">
      <w:pPr>
        <w:jc w:val="both"/>
      </w:pPr>
      <w:r w:rsidRPr="00381900">
        <w:t xml:space="preserve">8.2. За нарушение сроков выполнения </w:t>
      </w:r>
      <w:r w:rsidR="00417638" w:rsidRPr="00381900">
        <w:t>услуг</w:t>
      </w:r>
      <w:r w:rsidRPr="00381900">
        <w:t xml:space="preserve"> Исполнитель уплачивает Заказчику неустойку в размере </w:t>
      </w:r>
      <w:r w:rsidR="007B5A2C" w:rsidRPr="00381900">
        <w:t>0,</w:t>
      </w:r>
      <w:r w:rsidRPr="00381900">
        <w:t xml:space="preserve">1 % от общей стоимости </w:t>
      </w:r>
      <w:r w:rsidR="00C619C9">
        <w:t>услуг</w:t>
      </w:r>
      <w:r w:rsidRPr="00381900">
        <w:t xml:space="preserve"> по договору за каждый день просрочки до фактического исполнения обязательств.</w:t>
      </w:r>
    </w:p>
    <w:p w:rsidR="00077C54" w:rsidRPr="00381900" w:rsidRDefault="00077C54" w:rsidP="005C4322">
      <w:pPr>
        <w:jc w:val="both"/>
      </w:pPr>
      <w:r w:rsidRPr="00381900">
        <w:t>8.3. При превышении конечного срока</w:t>
      </w:r>
      <w:r w:rsidR="007B5A2C" w:rsidRPr="00381900">
        <w:t xml:space="preserve"> </w:t>
      </w:r>
      <w:r w:rsidR="00C619C9">
        <w:t>оказания</w:t>
      </w:r>
      <w:r w:rsidR="007B5A2C" w:rsidRPr="00381900">
        <w:t xml:space="preserve"> </w:t>
      </w:r>
      <w:r w:rsidR="00417638" w:rsidRPr="00381900">
        <w:t>услуг</w:t>
      </w:r>
      <w:r w:rsidR="007B5A2C" w:rsidRPr="00381900">
        <w:t xml:space="preserve"> более чем на 30 (тридцать</w:t>
      </w:r>
      <w:r w:rsidRPr="00381900">
        <w:t xml:space="preserve">) дней Заказчик вправе требовать, а Исполнитель в этом случае обязан уплатить неустойку в размере 20 % от общей стоимости </w:t>
      </w:r>
      <w:r w:rsidR="00417638" w:rsidRPr="00381900">
        <w:t>услуг</w:t>
      </w:r>
      <w:r w:rsidRPr="00381900">
        <w:t xml:space="preserve"> по настоящему договору.</w:t>
      </w:r>
    </w:p>
    <w:p w:rsidR="00077C54" w:rsidRPr="00381900" w:rsidRDefault="00077C54" w:rsidP="005C4322">
      <w:pPr>
        <w:jc w:val="both"/>
      </w:pPr>
      <w:r w:rsidRPr="00381900">
        <w:t xml:space="preserve">8.4. В случае неисполнения или ненадлежащего исполнения Исполнителем своих обязательств, предусмотренных настоящим договором, в том числе, нарушение сроков </w:t>
      </w:r>
      <w:r w:rsidR="00C619C9">
        <w:t>оказания</w:t>
      </w:r>
      <w:r w:rsidRPr="00381900">
        <w:t xml:space="preserve"> </w:t>
      </w:r>
      <w:r w:rsidR="00417638" w:rsidRPr="00381900">
        <w:t>услуг</w:t>
      </w:r>
      <w:r w:rsidRPr="00381900">
        <w:t>, обнаружения недостатков в работе в течение гарантийного срока, Исполнитель возмещает Заказчику причиненные ему убытки в полном объеме, затраты Заказчика на устранения недостатков в работе собственными силами либо третьими организациями, и т.п. Убытки подлежат возмещению в полной сумме сверх неустойки, установленной пунктами 8.2., 8.3., 8.5. настоящего договора.</w:t>
      </w:r>
    </w:p>
    <w:p w:rsidR="00077C54" w:rsidRPr="00381900" w:rsidRDefault="00077C54" w:rsidP="005C4322">
      <w:pPr>
        <w:jc w:val="both"/>
      </w:pPr>
      <w:r w:rsidRPr="00381900">
        <w:t>8.5. За нарушение сроков устранения замечаний (дефектов) в работах и конструкциях против сроков, согласованных актами сторон, а в случае неявки Исполнителя – односторонним актом, Заказчик вправе взыскать с Исполнителя неустойку в размере 1 % от стоимости дефектных работ и конструкций за каждый день просрочки до фактического устранения замечаний (дефектов).</w:t>
      </w:r>
    </w:p>
    <w:p w:rsidR="00077C54" w:rsidRPr="00381900" w:rsidRDefault="00077C54" w:rsidP="005C4322">
      <w:pPr>
        <w:jc w:val="both"/>
      </w:pPr>
      <w:r w:rsidRPr="00381900">
        <w:t xml:space="preserve">8.6. За нарушение сроков оплаты </w:t>
      </w:r>
      <w:r w:rsidR="00C619C9">
        <w:t>оказанных</w:t>
      </w:r>
      <w:r w:rsidRPr="00381900">
        <w:t xml:space="preserve"> </w:t>
      </w:r>
      <w:r w:rsidR="00417638" w:rsidRPr="00381900">
        <w:t>услуг</w:t>
      </w:r>
      <w:r w:rsidRPr="00381900">
        <w:t xml:space="preserve"> Исполнитель вправе взыскать с Заказчика неустойку в размере 1/300 ставки рефинансирования ЦБ РФ от стоимости неоплаченных в срок </w:t>
      </w:r>
      <w:r w:rsidR="00443CE6">
        <w:t>услуг</w:t>
      </w:r>
      <w:r w:rsidRPr="00381900">
        <w:t>, за каждый день просрочки платежа до фактического исполнения обязательств.</w:t>
      </w:r>
    </w:p>
    <w:p w:rsidR="00394F75" w:rsidRDefault="00077C54" w:rsidP="00394F75">
      <w:pPr>
        <w:jc w:val="both"/>
      </w:pPr>
      <w:r w:rsidRPr="00381900">
        <w:t>8.7. Исполнитель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произошедшие в результате действий или упущений Исполнителя, его третьих лиц,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r w:rsidR="00394F75">
        <w:t xml:space="preserve"> В случае появления у Заказчика имущественных потерь по итогам налогового контроля в виде </w:t>
      </w:r>
      <w:proofErr w:type="spellStart"/>
      <w:r w:rsidR="00394F75">
        <w:t>доначисленных</w:t>
      </w:r>
      <w:proofErr w:type="spellEnd"/>
      <w:r w:rsidR="00394F75">
        <w:t xml:space="preserve"> сумм налогов, пени, штрафов, отказов в налоговых вычетах по НДС в соответствии с положениями статьи ст.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w:t>
      </w:r>
      <w:proofErr w:type="spellStart"/>
      <w:r w:rsidR="00394F75">
        <w:t>доначисленных</w:t>
      </w:r>
      <w:proofErr w:type="spellEnd"/>
      <w:r w:rsidR="00394F75">
        <w:t xml:space="preserve"> налогов, пени, штрафов, в том числе суммы отказа в налоговых вычетах НДС.</w:t>
      </w:r>
    </w:p>
    <w:p w:rsidR="00394F75" w:rsidRDefault="00394F75" w:rsidP="00394F75">
      <w:pPr>
        <w:jc w:val="both"/>
      </w:pPr>
      <w: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394F75" w:rsidRDefault="00394F75" w:rsidP="00394F75">
      <w:pPr>
        <w:jc w:val="both"/>
      </w:pPr>
      <w: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rsidR="00077C54" w:rsidRPr="00381900" w:rsidRDefault="00394F75" w:rsidP="00394F75">
      <w:pPr>
        <w:jc w:val="both"/>
      </w:pPr>
      <w:r>
        <w:t xml:space="preserve"> 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rsidR="00077C54" w:rsidRPr="00381900" w:rsidRDefault="00077C54" w:rsidP="005C4322">
      <w:pPr>
        <w:jc w:val="both"/>
      </w:pPr>
      <w:r w:rsidRPr="00381900">
        <w:t xml:space="preserve">8.8. За нарушение сроков </w:t>
      </w:r>
      <w:r w:rsidR="00443CE6">
        <w:t>оказания</w:t>
      </w:r>
      <w:r w:rsidRPr="00381900">
        <w:t xml:space="preserve"> </w:t>
      </w:r>
      <w:r w:rsidR="00417638" w:rsidRPr="00381900">
        <w:t>услуг</w:t>
      </w:r>
      <w:r w:rsidRPr="00381900">
        <w:t xml:space="preserve">, а также за нарушение требований к качеству </w:t>
      </w:r>
      <w:r w:rsidR="00417638" w:rsidRPr="00381900">
        <w:t>услуг</w:t>
      </w:r>
      <w:r w:rsidRPr="00381900">
        <w:t xml:space="preserve">, Заказчик вправе отказаться от исполнения договора и расторгнуть договор в одностороннем порядке, оплатив все выполненные на момент получения Исполнителем Извещения о расторжении договора работы. Договор считается расторгнутым с момента получения Исполнителем соответствующего уведомления Заказчика. При этом обязательства сторон настоящего договора прекращаются, однако Исполнитель не освобождается от ответственности за нарушение настоящего договора. Неустойка в этом случае начисляется до момента получения Исполнителем уведомления Заказчика о расторжении договора. </w:t>
      </w:r>
    </w:p>
    <w:p w:rsidR="00077C54" w:rsidRPr="00381900" w:rsidRDefault="00077C54" w:rsidP="005C4322">
      <w:pPr>
        <w:jc w:val="both"/>
      </w:pPr>
      <w:r w:rsidRPr="00381900">
        <w:t>8.9. Стороны оплачивают убытки и неустойку на основании соответствующей претензии. Указанная претензия должна быть рассмотрена в течение 20 дней с момента предъявления.</w:t>
      </w:r>
    </w:p>
    <w:p w:rsidR="00077C54" w:rsidRPr="00381900" w:rsidRDefault="00077C54" w:rsidP="005C4322">
      <w:pPr>
        <w:jc w:val="both"/>
      </w:pPr>
      <w:r w:rsidRPr="00381900">
        <w:t>8.10. Возмещение убытков, неустойки и штрафов не освобождает стороны от исполнения обязательств по настоящему договору.</w:t>
      </w:r>
    </w:p>
    <w:p w:rsidR="00077C54" w:rsidRPr="00381900" w:rsidRDefault="00077C54" w:rsidP="005C4322">
      <w:pPr>
        <w:jc w:val="both"/>
      </w:pPr>
      <w:r w:rsidRPr="00381900">
        <w:t>8.1</w:t>
      </w:r>
      <w:r w:rsidR="00555D53" w:rsidRPr="00381900">
        <w:t>1</w:t>
      </w:r>
      <w:r w:rsidRPr="00381900">
        <w:t xml:space="preserve">. В случае привлечения к </w:t>
      </w:r>
      <w:r w:rsidR="00443CE6">
        <w:t>оказанию услуг</w:t>
      </w:r>
      <w:r w:rsidRPr="00381900">
        <w:t xml:space="preserve"> субподрядчиков, Исполнитель в полном объеме несет ответственность за безопасное </w:t>
      </w:r>
      <w:r w:rsidR="00443CE6">
        <w:t>оказание услуг</w:t>
      </w:r>
      <w:r w:rsidRPr="00381900">
        <w:t xml:space="preserve"> третьими лицами.</w:t>
      </w:r>
    </w:p>
    <w:p w:rsidR="00077C54" w:rsidRPr="00381900" w:rsidRDefault="00077C54" w:rsidP="005C4322">
      <w:pPr>
        <w:jc w:val="both"/>
      </w:pPr>
      <w:r w:rsidRPr="00381900">
        <w:t>8.1</w:t>
      </w:r>
      <w:r w:rsidR="00555D53" w:rsidRPr="00381900">
        <w:t>2</w:t>
      </w:r>
      <w:r w:rsidRPr="00381900">
        <w:t xml:space="preserve">. Исполнитель несет ответственность за соблюдение </w:t>
      </w:r>
      <w:proofErr w:type="gramStart"/>
      <w:r w:rsidRPr="00381900">
        <w:t>требований  законодательства</w:t>
      </w:r>
      <w:proofErr w:type="gramEnd"/>
      <w:r w:rsidRPr="00381900">
        <w:t xml:space="preserve"> РФ  об охране окружающей с</w:t>
      </w:r>
      <w:r w:rsidR="00FF6D1D" w:rsidRPr="00381900">
        <w:t xml:space="preserve">реды и  Экологической политики </w:t>
      </w:r>
      <w:r w:rsidR="00593F4A">
        <w:t>Заказчика</w:t>
      </w:r>
      <w:r w:rsidRPr="00381900">
        <w:t xml:space="preserve">.  В случае взыскания контролирующими органами штрафных санкций с Заказчика по фактам нарушений </w:t>
      </w:r>
      <w:proofErr w:type="gramStart"/>
      <w:r w:rsidRPr="00381900">
        <w:t>требований  законодательства</w:t>
      </w:r>
      <w:proofErr w:type="gramEnd"/>
      <w:r w:rsidRPr="00381900">
        <w:t xml:space="preserve"> РФ об охране окружающей среды, произошедших по вине Исполнителя, возместить Заказчику расходы по уплате таких штрафов.</w:t>
      </w:r>
    </w:p>
    <w:p w:rsidR="00077C54" w:rsidRDefault="00077C54" w:rsidP="005C4322">
      <w:pPr>
        <w:jc w:val="both"/>
        <w:rPr>
          <w:rFonts w:eastAsia="Calibri"/>
          <w:lang w:eastAsia="en-US"/>
        </w:rPr>
      </w:pPr>
      <w:r w:rsidRPr="00381900">
        <w:t>В случае нанесения Исполнителем вреда окружающей среде Исполнитель производит восстановительные работы за свой счет, оплачивает нанесенный ущерб и компенсирует штрафы, взысканные с Заказчика контролирующими органами за причиненный ущерб окружающей среде по вине Исполнителя</w:t>
      </w:r>
      <w:r w:rsidRPr="00381900">
        <w:rPr>
          <w:rFonts w:eastAsia="Calibri"/>
          <w:lang w:eastAsia="en-US"/>
        </w:rPr>
        <w:t>.</w:t>
      </w:r>
    </w:p>
    <w:p w:rsidR="00077C54" w:rsidRDefault="00077C54" w:rsidP="005C4322">
      <w:pPr>
        <w:jc w:val="center"/>
        <w:outlineLvl w:val="0"/>
        <w:rPr>
          <w:b/>
        </w:rPr>
      </w:pPr>
      <w:r w:rsidRPr="00381900">
        <w:rPr>
          <w:b/>
        </w:rPr>
        <w:t>9. ОБСТОЯТЕЛЬСТВА НЕПРЕОДОЛИМОЙ СИЛЫ</w:t>
      </w:r>
    </w:p>
    <w:p w:rsidR="00394F75" w:rsidRPr="00BF19E0" w:rsidRDefault="00394F75" w:rsidP="00B45E26">
      <w:pPr>
        <w:pStyle w:val="RUS11"/>
        <w:widowControl w:val="0"/>
        <w:numPr>
          <w:ilvl w:val="0"/>
          <w:numId w:val="0"/>
        </w:numPr>
        <w:tabs>
          <w:tab w:val="left" w:pos="529"/>
        </w:tabs>
        <w:spacing w:after="0" w:line="240" w:lineRule="auto"/>
        <w:ind w:left="1"/>
        <w:rPr>
          <w:rFonts w:ascii="Times New Roman" w:hAnsi="Times New Roman" w:cs="Times New Roman"/>
          <w:sz w:val="24"/>
          <w:szCs w:val="24"/>
        </w:rPr>
      </w:pPr>
      <w:r>
        <w:rPr>
          <w:rFonts w:ascii="Times New Roman" w:hAnsi="Times New Roman" w:cs="Times New Roman"/>
          <w:sz w:val="24"/>
          <w:szCs w:val="24"/>
        </w:rPr>
        <w:t>9.</w:t>
      </w:r>
      <w:r w:rsidRPr="00BF19E0">
        <w:rPr>
          <w:rFonts w:ascii="Times New Roman" w:hAnsi="Times New Roman" w:cs="Times New Roman"/>
          <w:sz w:val="24"/>
          <w:szCs w:val="24"/>
        </w:rPr>
        <w:t>1.</w:t>
      </w:r>
      <w:r w:rsidRPr="00BF19E0">
        <w:rPr>
          <w:rFonts w:ascii="Times New Roman" w:hAnsi="Times New Roman" w:cs="Times New Roman"/>
          <w:sz w:val="24"/>
          <w:szCs w:val="24"/>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394F75" w:rsidRPr="00BF19E0" w:rsidRDefault="00394F75" w:rsidP="00B45E26">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bookmarkStart w:id="1" w:name="_Ref493723566"/>
      <w:r>
        <w:rPr>
          <w:rFonts w:ascii="Times New Roman" w:hAnsi="Times New Roman" w:cs="Times New Roman"/>
          <w:sz w:val="24"/>
          <w:szCs w:val="24"/>
        </w:rPr>
        <w:t>9.</w:t>
      </w:r>
      <w:r w:rsidRPr="00BF19E0">
        <w:rPr>
          <w:rFonts w:ascii="Times New Roman" w:hAnsi="Times New Roman" w:cs="Times New Roman"/>
          <w:sz w:val="24"/>
          <w:szCs w:val="24"/>
        </w:rPr>
        <w:t>2.</w:t>
      </w:r>
      <w:r w:rsidRPr="00BF19E0">
        <w:rPr>
          <w:rFonts w:ascii="Times New Roman" w:hAnsi="Times New Roman" w:cs="Times New Roman"/>
          <w:sz w:val="24"/>
          <w:szCs w:val="24"/>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
    </w:p>
    <w:p w:rsidR="00394F75" w:rsidRPr="00BF19E0" w:rsidRDefault="00394F75" w:rsidP="00B45E26">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bookmarkStart w:id="2" w:name="_Ref493723585"/>
      <w:r>
        <w:rPr>
          <w:rFonts w:ascii="Times New Roman" w:hAnsi="Times New Roman" w:cs="Times New Roman"/>
          <w:sz w:val="24"/>
          <w:szCs w:val="24"/>
        </w:rPr>
        <w:t>9.</w:t>
      </w:r>
      <w:r w:rsidRPr="00BF19E0">
        <w:rPr>
          <w:rFonts w:ascii="Times New Roman" w:hAnsi="Times New Roman" w:cs="Times New Roman"/>
          <w:sz w:val="24"/>
          <w:szCs w:val="24"/>
        </w:rPr>
        <w:t>3.</w:t>
      </w:r>
      <w:r w:rsidRPr="00BF19E0">
        <w:rPr>
          <w:rFonts w:ascii="Times New Roman" w:hAnsi="Times New Roman" w:cs="Times New Roman"/>
          <w:sz w:val="24"/>
          <w:szCs w:val="24"/>
        </w:rPr>
        <w:tab/>
        <w:t xml:space="preserve">При наступлении обстоятельств, указанных в пункте </w:t>
      </w:r>
      <w:r w:rsidR="00B45E26">
        <w:rPr>
          <w:rFonts w:ascii="Times New Roman" w:hAnsi="Times New Roman" w:cs="Times New Roman"/>
          <w:sz w:val="24"/>
          <w:szCs w:val="24"/>
        </w:rPr>
        <w:t>9.2.</w:t>
      </w:r>
      <w:r w:rsidRPr="00BF19E0">
        <w:rPr>
          <w:rFonts w:ascii="Times New Roman" w:hAnsi="Times New Roman" w:cs="Times New Roman"/>
          <w:sz w:val="24"/>
          <w:szCs w:val="24"/>
        </w:rPr>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2"/>
    </w:p>
    <w:p w:rsidR="00394F75" w:rsidRPr="00BF19E0" w:rsidRDefault="00394F75" w:rsidP="00B45E26">
      <w:pPr>
        <w:pStyle w:val="RUS11"/>
        <w:widowControl w:val="0"/>
        <w:numPr>
          <w:ilvl w:val="0"/>
          <w:numId w:val="0"/>
        </w:numPr>
        <w:spacing w:after="0" w:line="240" w:lineRule="auto"/>
        <w:rPr>
          <w:rFonts w:ascii="Times New Roman" w:hAnsi="Times New Roman" w:cs="Times New Roman"/>
          <w:sz w:val="24"/>
          <w:szCs w:val="24"/>
        </w:rPr>
      </w:pPr>
      <w:r w:rsidRPr="00BF19E0">
        <w:rPr>
          <w:rFonts w:ascii="Times New Roman" w:hAnsi="Times New Roman" w:cs="Times New Roman"/>
          <w:sz w:val="24"/>
          <w:szCs w:val="24"/>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394F75" w:rsidRPr="00BF19E0" w:rsidRDefault="00394F75" w:rsidP="00B45E26">
      <w:pPr>
        <w:pStyle w:val="RUS11"/>
        <w:widowControl w:val="0"/>
        <w:numPr>
          <w:ilvl w:val="0"/>
          <w:numId w:val="0"/>
        </w:numPr>
        <w:tabs>
          <w:tab w:val="left" w:pos="534"/>
        </w:tabs>
        <w:spacing w:after="0" w:line="240" w:lineRule="auto"/>
        <w:ind w:left="1"/>
        <w:rPr>
          <w:rFonts w:ascii="Times New Roman" w:hAnsi="Times New Roman" w:cs="Times New Roman"/>
          <w:sz w:val="24"/>
          <w:szCs w:val="24"/>
        </w:rPr>
      </w:pPr>
      <w:r>
        <w:rPr>
          <w:rFonts w:ascii="Times New Roman" w:hAnsi="Times New Roman" w:cs="Times New Roman"/>
          <w:sz w:val="24"/>
          <w:szCs w:val="24"/>
        </w:rPr>
        <w:t>9.</w:t>
      </w:r>
      <w:r w:rsidRPr="00BF19E0">
        <w:rPr>
          <w:rFonts w:ascii="Times New Roman" w:hAnsi="Times New Roman" w:cs="Times New Roman"/>
          <w:sz w:val="24"/>
          <w:szCs w:val="24"/>
        </w:rPr>
        <w:t>4.</w:t>
      </w:r>
      <w:r w:rsidRPr="00BF19E0">
        <w:rPr>
          <w:rFonts w:ascii="Times New Roman" w:hAnsi="Times New Roman" w:cs="Times New Roman"/>
          <w:sz w:val="24"/>
          <w:szCs w:val="24"/>
        </w:rPr>
        <w:tab/>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394F75" w:rsidRPr="00BF19E0" w:rsidRDefault="00394F75" w:rsidP="00394F75">
      <w:pPr>
        <w:pStyle w:val="RUS11"/>
        <w:widowControl w:val="0"/>
        <w:numPr>
          <w:ilvl w:val="0"/>
          <w:numId w:val="0"/>
        </w:numPr>
        <w:tabs>
          <w:tab w:val="left" w:pos="529"/>
        </w:tabs>
        <w:spacing w:after="0" w:line="240" w:lineRule="auto"/>
        <w:ind w:left="1"/>
        <w:jc w:val="left"/>
        <w:rPr>
          <w:rFonts w:ascii="Times New Roman" w:hAnsi="Times New Roman" w:cs="Times New Roman"/>
          <w:sz w:val="24"/>
          <w:szCs w:val="24"/>
        </w:rPr>
      </w:pPr>
      <w:r>
        <w:rPr>
          <w:rFonts w:ascii="Times New Roman" w:hAnsi="Times New Roman" w:cs="Times New Roman"/>
          <w:sz w:val="24"/>
          <w:szCs w:val="24"/>
        </w:rPr>
        <w:t>9.</w:t>
      </w:r>
      <w:r w:rsidRPr="00BF19E0">
        <w:rPr>
          <w:rFonts w:ascii="Times New Roman" w:hAnsi="Times New Roman" w:cs="Times New Roman"/>
          <w:sz w:val="24"/>
          <w:szCs w:val="24"/>
        </w:rPr>
        <w:t>5.</w:t>
      </w:r>
      <w:r w:rsidRPr="00BF19E0">
        <w:rPr>
          <w:rFonts w:ascii="Times New Roman" w:hAnsi="Times New Roman" w:cs="Times New Roman"/>
          <w:sz w:val="24"/>
          <w:szCs w:val="24"/>
        </w:rPr>
        <w:tab/>
        <w:t xml:space="preserve">После получения сообщения, указанного в пункте </w:t>
      </w:r>
      <w:r w:rsidR="00B45E26">
        <w:rPr>
          <w:rFonts w:ascii="Times New Roman" w:hAnsi="Times New Roman" w:cs="Times New Roman"/>
          <w:sz w:val="24"/>
          <w:szCs w:val="24"/>
        </w:rPr>
        <w:t>9.3.</w:t>
      </w:r>
      <w:r w:rsidRPr="00BF19E0">
        <w:rPr>
          <w:rFonts w:ascii="Times New Roman" w:hAnsi="Times New Roman" w:cs="Times New Roman"/>
          <w:sz w:val="24"/>
          <w:szCs w:val="24"/>
        </w:rPr>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394F75" w:rsidRPr="00BF19E0" w:rsidRDefault="00394F75" w:rsidP="00394F75">
      <w:pPr>
        <w:pStyle w:val="RUS11"/>
        <w:widowControl w:val="0"/>
        <w:numPr>
          <w:ilvl w:val="0"/>
          <w:numId w:val="0"/>
        </w:numPr>
        <w:tabs>
          <w:tab w:val="left" w:pos="534"/>
        </w:tabs>
        <w:spacing w:after="0" w:line="240" w:lineRule="auto"/>
        <w:ind w:left="1"/>
        <w:jc w:val="left"/>
        <w:rPr>
          <w:rFonts w:ascii="Times New Roman" w:hAnsi="Times New Roman" w:cs="Times New Roman"/>
          <w:sz w:val="24"/>
          <w:szCs w:val="24"/>
        </w:rPr>
      </w:pPr>
      <w:r>
        <w:rPr>
          <w:rFonts w:ascii="Times New Roman" w:hAnsi="Times New Roman" w:cs="Times New Roman"/>
          <w:sz w:val="24"/>
          <w:szCs w:val="24"/>
        </w:rPr>
        <w:t>9.</w:t>
      </w:r>
      <w:r w:rsidRPr="00BF19E0">
        <w:rPr>
          <w:rFonts w:ascii="Times New Roman" w:hAnsi="Times New Roman" w:cs="Times New Roman"/>
          <w:sz w:val="24"/>
          <w:szCs w:val="24"/>
        </w:rPr>
        <w:t>6.</w:t>
      </w:r>
      <w:r w:rsidRPr="00BF19E0">
        <w:rPr>
          <w:rFonts w:ascii="Times New Roman" w:hAnsi="Times New Roman" w:cs="Times New Roman"/>
          <w:sz w:val="24"/>
          <w:szCs w:val="24"/>
        </w:rPr>
        <w:tab/>
        <w:t xml:space="preserve">При отсутствии своевременного извещения, предусмотренного в пункте </w:t>
      </w:r>
      <w:r w:rsidR="00B45E26">
        <w:rPr>
          <w:rFonts w:ascii="Times New Roman" w:hAnsi="Times New Roman" w:cs="Times New Roman"/>
          <w:sz w:val="24"/>
          <w:szCs w:val="24"/>
        </w:rPr>
        <w:t>9.3.</w:t>
      </w:r>
      <w:r w:rsidRPr="00BF19E0">
        <w:rPr>
          <w:rFonts w:ascii="Times New Roman" w:hAnsi="Times New Roman" w:cs="Times New Roman"/>
          <w:sz w:val="24"/>
          <w:szCs w:val="24"/>
        </w:rPr>
        <w:t xml:space="preserve"> Договора, виновная Сторона обязана возместить другой Стороне убытки, причинённые не извещением или несвоевременным извещением.</w:t>
      </w:r>
    </w:p>
    <w:p w:rsidR="00394F75" w:rsidRPr="00BF19E0" w:rsidRDefault="00394F75" w:rsidP="00394F75">
      <w:pPr>
        <w:pStyle w:val="RUS11"/>
        <w:widowControl w:val="0"/>
        <w:numPr>
          <w:ilvl w:val="0"/>
          <w:numId w:val="0"/>
        </w:numPr>
        <w:spacing w:after="0" w:line="240" w:lineRule="auto"/>
        <w:ind w:left="1"/>
        <w:jc w:val="left"/>
        <w:rPr>
          <w:rFonts w:ascii="Times New Roman" w:hAnsi="Times New Roman" w:cs="Times New Roman"/>
          <w:sz w:val="24"/>
          <w:szCs w:val="24"/>
        </w:rPr>
      </w:pPr>
      <w:r>
        <w:rPr>
          <w:rFonts w:ascii="Times New Roman" w:hAnsi="Times New Roman" w:cs="Times New Roman"/>
          <w:sz w:val="24"/>
          <w:szCs w:val="24"/>
        </w:rPr>
        <w:t>9.</w:t>
      </w:r>
      <w:r w:rsidRPr="00BF19E0">
        <w:rPr>
          <w:rFonts w:ascii="Times New Roman" w:hAnsi="Times New Roman" w:cs="Times New Roman"/>
          <w:sz w:val="24"/>
          <w:szCs w:val="24"/>
        </w:rPr>
        <w:t>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394F75" w:rsidRDefault="00B45E26" w:rsidP="00DE5A2B">
      <w:pPr>
        <w:pStyle w:val="RUS11"/>
        <w:widowControl w:val="0"/>
        <w:numPr>
          <w:ilvl w:val="0"/>
          <w:numId w:val="0"/>
        </w:numPr>
        <w:tabs>
          <w:tab w:val="left" w:pos="518"/>
        </w:tabs>
        <w:ind w:left="1" w:firstLine="567"/>
        <w:rPr>
          <w:rFonts w:ascii="Times New Roman" w:hAnsi="Times New Roman" w:cs="Times New Roman"/>
          <w:sz w:val="24"/>
          <w:szCs w:val="24"/>
        </w:rPr>
      </w:pPr>
      <w:r>
        <w:rPr>
          <w:rFonts w:ascii="Times New Roman" w:hAnsi="Times New Roman" w:cs="Times New Roman"/>
          <w:sz w:val="24"/>
          <w:szCs w:val="24"/>
        </w:rPr>
        <w:t>9.8</w:t>
      </w:r>
      <w:r w:rsidR="00394F75" w:rsidRPr="00BF19E0">
        <w:rPr>
          <w:rFonts w:ascii="Times New Roman" w:hAnsi="Times New Roman" w:cs="Times New Roman"/>
          <w:sz w:val="24"/>
          <w:szCs w:val="24"/>
        </w:rPr>
        <w:t>.</w:t>
      </w:r>
      <w:r>
        <w:rPr>
          <w:rFonts w:ascii="Times New Roman" w:hAnsi="Times New Roman" w:cs="Times New Roman"/>
          <w:sz w:val="24"/>
          <w:szCs w:val="24"/>
        </w:rPr>
        <w:t xml:space="preserve"> </w:t>
      </w:r>
      <w:r w:rsidR="00394F75" w:rsidRPr="00BF19E0">
        <w:rPr>
          <w:rFonts w:ascii="Times New Roman" w:hAnsi="Times New Roman" w:cs="Times New Roman"/>
          <w:sz w:val="24"/>
          <w:szCs w:val="24"/>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BE1A6F" w:rsidRPr="00BE1A6F" w:rsidRDefault="00BE1A6F" w:rsidP="00BE1A6F">
      <w:pPr>
        <w:pStyle w:val="a5"/>
        <w:tabs>
          <w:tab w:val="left" w:pos="0"/>
          <w:tab w:val="left" w:pos="1080"/>
        </w:tabs>
        <w:spacing w:after="0"/>
        <w:jc w:val="both"/>
      </w:pPr>
      <w:r>
        <w:t xml:space="preserve">         9.9. </w:t>
      </w:r>
      <w:r w:rsidRPr="00BE1A6F">
        <w:rPr>
          <w:iCs/>
          <w:szCs w:val="20"/>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BE1A6F">
        <w:rPr>
          <w:iCs/>
          <w:szCs w:val="20"/>
        </w:rPr>
        <w:t>коронавирусной</w:t>
      </w:r>
      <w:proofErr w:type="spellEnd"/>
      <w:r w:rsidRPr="00BE1A6F">
        <w:rPr>
          <w:iCs/>
          <w:szCs w:val="20"/>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BE1A6F" w:rsidRPr="00BF19E0" w:rsidRDefault="00BE1A6F" w:rsidP="00DE5A2B">
      <w:pPr>
        <w:pStyle w:val="RUS11"/>
        <w:widowControl w:val="0"/>
        <w:numPr>
          <w:ilvl w:val="0"/>
          <w:numId w:val="0"/>
        </w:numPr>
        <w:tabs>
          <w:tab w:val="left" w:pos="518"/>
        </w:tabs>
        <w:ind w:left="1" w:firstLine="567"/>
      </w:pPr>
    </w:p>
    <w:p w:rsidR="00077C54" w:rsidRPr="00381900" w:rsidRDefault="00077C54" w:rsidP="005C4322">
      <w:pPr>
        <w:jc w:val="both"/>
        <w:rPr>
          <w:b/>
        </w:rPr>
      </w:pPr>
      <w:r w:rsidRPr="00381900">
        <w:rPr>
          <w:b/>
        </w:rPr>
        <w:tab/>
        <w:t>10. РАСТОРЖЕНИЕ ДОГОВОРА. ОДНОСТОРОННИЙ ОТКАЗ ОТ ИСПОЛНЕНИЯ ОБЯЗАТЕЛЬСТВ.</w:t>
      </w:r>
    </w:p>
    <w:p w:rsidR="00077C54" w:rsidRPr="00381900" w:rsidRDefault="00077C54" w:rsidP="005C4322">
      <w:pPr>
        <w:jc w:val="both"/>
        <w:rPr>
          <w:bCs/>
        </w:rPr>
      </w:pPr>
      <w:r w:rsidRPr="00381900">
        <w:t xml:space="preserve">10.1. </w:t>
      </w:r>
      <w:r w:rsidRPr="00381900">
        <w:rPr>
          <w:bCs/>
        </w:rPr>
        <w:t>Настоящий договор может быть расторгнут:</w:t>
      </w:r>
    </w:p>
    <w:p w:rsidR="00077C54" w:rsidRPr="00381900" w:rsidRDefault="00077C54" w:rsidP="005C4322">
      <w:pPr>
        <w:ind w:firstLine="720"/>
        <w:jc w:val="both"/>
        <w:rPr>
          <w:bCs/>
        </w:rPr>
      </w:pPr>
      <w:r w:rsidRPr="00381900">
        <w:rPr>
          <w:bCs/>
        </w:rPr>
        <w:t>- по соглашению сторон договора;</w:t>
      </w:r>
    </w:p>
    <w:p w:rsidR="00077C54" w:rsidRPr="00381900" w:rsidRDefault="00077C54" w:rsidP="005C4322">
      <w:pPr>
        <w:ind w:firstLine="720"/>
        <w:jc w:val="both"/>
        <w:rPr>
          <w:bCs/>
        </w:rPr>
      </w:pPr>
      <w:r w:rsidRPr="00381900">
        <w:rPr>
          <w:bCs/>
        </w:rPr>
        <w:t>- по решению суда при существенном нарушении обязательств, предусмотренных настоящим договором, одной из сторон;</w:t>
      </w:r>
    </w:p>
    <w:p w:rsidR="00077C54" w:rsidRPr="00381900" w:rsidRDefault="00077C54" w:rsidP="005C4322">
      <w:pPr>
        <w:ind w:firstLine="720"/>
        <w:jc w:val="both"/>
      </w:pPr>
      <w:r w:rsidRPr="00381900">
        <w:rPr>
          <w:bCs/>
        </w:rPr>
        <w:t xml:space="preserve">- </w:t>
      </w:r>
      <w:r w:rsidRPr="00381900">
        <w:t>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w:t>
      </w:r>
    </w:p>
    <w:p w:rsidR="00077C54" w:rsidRPr="00381900" w:rsidRDefault="00077C54" w:rsidP="005C4322">
      <w:pPr>
        <w:ind w:firstLine="720"/>
        <w:jc w:val="both"/>
      </w:pPr>
      <w:r w:rsidRPr="00381900">
        <w:t>- в случае аннулирования разрешительных документов Исполнителя на выполнение работ, принятия других актов государственных органов в рамках действующего законодательства, лишающих Исполнителя права на производство работ;</w:t>
      </w:r>
    </w:p>
    <w:p w:rsidR="00077C54" w:rsidRPr="00381900" w:rsidRDefault="00077C54" w:rsidP="005C4322">
      <w:pPr>
        <w:ind w:firstLine="720"/>
        <w:jc w:val="both"/>
      </w:pPr>
      <w:r w:rsidRPr="00381900">
        <w:t xml:space="preserve">- в случае неоднократного (два и более раз) нарушения положений п. 3.1.11. (о </w:t>
      </w:r>
      <w:proofErr w:type="spellStart"/>
      <w:r w:rsidRPr="00381900">
        <w:t>внутриобъектовом</w:t>
      </w:r>
      <w:proofErr w:type="spellEnd"/>
      <w:r w:rsidRPr="00381900">
        <w:t xml:space="preserve"> режиме) и п.3.1.12. настоящего договора, Заказчик вправе расторгнуть договор в одностороннем порядке в течение 10 дней с момента письменного уведомления о расторжении договора.</w:t>
      </w:r>
    </w:p>
    <w:p w:rsidR="00077C54" w:rsidRPr="00381900" w:rsidRDefault="00077C54" w:rsidP="005C4322">
      <w:pPr>
        <w:jc w:val="both"/>
      </w:pPr>
      <w:r w:rsidRPr="00381900">
        <w:t xml:space="preserve">10.2. Заказчик может в любое время до сдачи ему результата </w:t>
      </w:r>
      <w:r w:rsidR="00251A1C">
        <w:t>оказания услуг</w:t>
      </w:r>
      <w:r w:rsidRPr="00381900">
        <w:t xml:space="preserve"> отказаться от исполнения настоящего договора, уплатив Исполнителю часть предусмотренной договором цены пропорционально части работы, выполненной Исполнителем до получения извещения об отказе Заказчика от исполнения договора. При этом Заказчик вправе потребовать от Исполнителя передачи ему результата незавершенной работы с компенсацией Исполнителю произведенных затрат.</w:t>
      </w:r>
    </w:p>
    <w:p w:rsidR="00077C54" w:rsidRPr="00381900" w:rsidRDefault="00077C54" w:rsidP="005C4322">
      <w:pPr>
        <w:jc w:val="both"/>
        <w:rPr>
          <w:bCs/>
        </w:rPr>
      </w:pPr>
      <w:r w:rsidRPr="00381900">
        <w:t>10.3. Исполнитель вправе отказаться от исполнения настоящего договора в случаях, предусмотренных действующим законодательством.</w:t>
      </w:r>
    </w:p>
    <w:p w:rsidR="00077C54" w:rsidRDefault="00077C54" w:rsidP="005C4322">
      <w:pPr>
        <w:jc w:val="both"/>
        <w:rPr>
          <w:bCs/>
        </w:rPr>
      </w:pPr>
      <w:r w:rsidRPr="00381900">
        <w:t xml:space="preserve">10.4. </w:t>
      </w:r>
      <w:r w:rsidRPr="00381900">
        <w:rPr>
          <w:bCs/>
        </w:rPr>
        <w:t xml:space="preserve">В случае </w:t>
      </w:r>
      <w:proofErr w:type="gramStart"/>
      <w:r w:rsidRPr="00381900">
        <w:rPr>
          <w:bCs/>
        </w:rPr>
        <w:t>неисполнения  Исполнителем</w:t>
      </w:r>
      <w:proofErr w:type="gramEnd"/>
      <w:r w:rsidRPr="00381900">
        <w:rPr>
          <w:bCs/>
        </w:rPr>
        <w:t xml:space="preserve"> обязанности предусмотренной п. 3.1.17. настоящего договора Заказчик вправе расторгнуть настоящий договор в одностороннем порядке путем уведомления Исполнителя.</w:t>
      </w:r>
    </w:p>
    <w:p w:rsidR="008C55F3" w:rsidRPr="008C55F3" w:rsidRDefault="008C55F3" w:rsidP="008C55F3">
      <w:pPr>
        <w:pStyle w:val="a5"/>
        <w:tabs>
          <w:tab w:val="left" w:pos="1080"/>
        </w:tabs>
        <w:spacing w:after="0"/>
        <w:jc w:val="both"/>
      </w:pPr>
      <w:r>
        <w:rPr>
          <w:bCs/>
        </w:rPr>
        <w:t xml:space="preserve">10.5. </w:t>
      </w:r>
      <w:r w:rsidRPr="008C55F3">
        <w:t xml:space="preserve">Обстоятельства, вызванные угрозой распространения </w:t>
      </w:r>
      <w:proofErr w:type="spellStart"/>
      <w:r w:rsidRPr="008C55F3">
        <w:t>коронавирусной</w:t>
      </w:r>
      <w:proofErr w:type="spellEnd"/>
      <w:r w:rsidRPr="008C55F3">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w:t>
      </w:r>
    </w:p>
    <w:p w:rsidR="008C55F3" w:rsidRPr="008C55F3" w:rsidRDefault="008C55F3" w:rsidP="008C55F3">
      <w:pPr>
        <w:tabs>
          <w:tab w:val="left" w:pos="1080"/>
        </w:tabs>
        <w:ind w:left="-284" w:firstLine="709"/>
        <w:jc w:val="both"/>
      </w:pPr>
      <w:r w:rsidRPr="008C55F3">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8C55F3" w:rsidRPr="00381900" w:rsidRDefault="008C55F3" w:rsidP="005C4322">
      <w:pPr>
        <w:jc w:val="both"/>
        <w:rPr>
          <w:bCs/>
        </w:rPr>
      </w:pPr>
    </w:p>
    <w:p w:rsidR="00077C54" w:rsidRDefault="00077C54" w:rsidP="005C4322">
      <w:pPr>
        <w:jc w:val="center"/>
        <w:outlineLvl w:val="0"/>
        <w:rPr>
          <w:b/>
        </w:rPr>
      </w:pPr>
      <w:r w:rsidRPr="00381900">
        <w:rPr>
          <w:b/>
        </w:rPr>
        <w:t>11. ПОРЯДОК РАЗРЕШЕНИЯ СПОРОВ</w:t>
      </w:r>
    </w:p>
    <w:p w:rsidR="00B45E26" w:rsidRPr="00B45E26" w:rsidRDefault="00B45E26" w:rsidP="00B45E26">
      <w:pPr>
        <w:widowControl w:val="0"/>
        <w:tabs>
          <w:tab w:val="left" w:pos="518"/>
        </w:tabs>
        <w:ind w:left="1"/>
        <w:jc w:val="both"/>
        <w:rPr>
          <w:rFonts w:eastAsia="Calibri"/>
        </w:rPr>
      </w:pPr>
      <w:r>
        <w:rPr>
          <w:rFonts w:eastAsia="Calibri"/>
        </w:rPr>
        <w:t>11.</w:t>
      </w:r>
      <w:r w:rsidRPr="00B45E26">
        <w:rPr>
          <w:rFonts w:eastAsia="Calibri"/>
        </w:rPr>
        <w:t>1.</w:t>
      </w:r>
      <w:r w:rsidRPr="00B45E26">
        <w:rPr>
          <w:rFonts w:eastAsia="Calibri"/>
        </w:rPr>
        <w:tab/>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B45E26" w:rsidRPr="00B45E26" w:rsidRDefault="00B45E26" w:rsidP="00B45E26">
      <w:pPr>
        <w:tabs>
          <w:tab w:val="left" w:pos="534"/>
        </w:tabs>
        <w:jc w:val="both"/>
        <w:rPr>
          <w:rFonts w:eastAsia="Calibri"/>
          <w:lang w:eastAsia="en-US"/>
        </w:rPr>
      </w:pPr>
      <w:r>
        <w:rPr>
          <w:rFonts w:eastAsia="Calibri"/>
          <w:lang w:eastAsia="en-US"/>
        </w:rPr>
        <w:t>11.</w:t>
      </w:r>
      <w:r w:rsidRPr="00B45E26">
        <w:rPr>
          <w:rFonts w:eastAsia="Calibri"/>
          <w:lang w:eastAsia="en-US"/>
        </w:rPr>
        <w:t>2.</w:t>
      </w:r>
      <w:r w:rsidRPr="00B45E26">
        <w:rPr>
          <w:rFonts w:eastAsia="Calibri"/>
          <w:lang w:eastAsia="en-US"/>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Арбитражный суд Иркутской области.</w:t>
      </w:r>
    </w:p>
    <w:p w:rsidR="00077C54" w:rsidRPr="00381900" w:rsidRDefault="00077C54" w:rsidP="005C4322">
      <w:pPr>
        <w:jc w:val="center"/>
        <w:outlineLvl w:val="0"/>
        <w:rPr>
          <w:b/>
        </w:rPr>
      </w:pPr>
      <w:r w:rsidRPr="00381900">
        <w:rPr>
          <w:b/>
        </w:rPr>
        <w:t>12. ЗАКЛЮЧИТЕЛЬНЫЕ ПОЛОЖЕНИЯ</w:t>
      </w:r>
    </w:p>
    <w:p w:rsidR="00D9704F" w:rsidRDefault="00D9704F" w:rsidP="005C4322">
      <w:pPr>
        <w:jc w:val="both"/>
      </w:pPr>
      <w:r w:rsidRPr="00381900">
        <w:t xml:space="preserve">12.1. Настоящий договор вступает в силу с момента подписания обеими </w:t>
      </w:r>
      <w:r w:rsidR="00D47288">
        <w:t>Сторонами.</w:t>
      </w:r>
    </w:p>
    <w:p w:rsidR="00D47288" w:rsidRPr="00D47288" w:rsidRDefault="00D47288" w:rsidP="00D47288">
      <w:pPr>
        <w:widowControl w:val="0"/>
        <w:tabs>
          <w:tab w:val="left" w:pos="534"/>
        </w:tabs>
        <w:ind w:left="1"/>
        <w:jc w:val="both"/>
        <w:rPr>
          <w:rFonts w:eastAsia="Calibri"/>
        </w:rPr>
      </w:pPr>
      <w:r>
        <w:rPr>
          <w:rFonts w:eastAsia="Calibri"/>
        </w:rPr>
        <w:t xml:space="preserve">12.2. </w:t>
      </w:r>
      <w:r w:rsidRPr="00D47288">
        <w:rPr>
          <w:rFonts w:eastAsia="Calibri"/>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D47288" w:rsidRPr="00D47288" w:rsidRDefault="00D47288" w:rsidP="00D47288">
      <w:pPr>
        <w:widowControl w:val="0"/>
        <w:tabs>
          <w:tab w:val="left" w:pos="518"/>
        </w:tabs>
        <w:ind w:left="1"/>
        <w:jc w:val="both"/>
        <w:rPr>
          <w:rFonts w:eastAsia="Calibri"/>
        </w:rPr>
      </w:pPr>
      <w:r>
        <w:rPr>
          <w:rFonts w:eastAsia="Calibri"/>
        </w:rPr>
        <w:t>12.3</w:t>
      </w:r>
      <w:r w:rsidRPr="00D47288">
        <w:rPr>
          <w:rFonts w:eastAsia="Calibri"/>
        </w:rPr>
        <w:t>.</w:t>
      </w:r>
      <w:r w:rsidRPr="00D47288">
        <w:rPr>
          <w:rFonts w:eastAsia="Calibri"/>
        </w:rPr>
        <w:tab/>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rsidR="00D47288" w:rsidRPr="00D47288" w:rsidRDefault="00D47288" w:rsidP="00D47288">
      <w:pPr>
        <w:widowControl w:val="0"/>
        <w:tabs>
          <w:tab w:val="left" w:pos="518"/>
        </w:tabs>
        <w:jc w:val="both"/>
        <w:rPr>
          <w:rFonts w:eastAsia="Calibri"/>
        </w:rPr>
      </w:pPr>
      <w:r>
        <w:rPr>
          <w:rFonts w:eastAsia="Calibri"/>
        </w:rPr>
        <w:t>12.</w:t>
      </w:r>
      <w:r w:rsidRPr="00D47288">
        <w:rPr>
          <w:rFonts w:eastAsia="Calibri"/>
        </w:rPr>
        <w:t>4.</w:t>
      </w:r>
      <w:r w:rsidRPr="00D47288">
        <w:rPr>
          <w:rFonts w:eastAsia="Calibri"/>
        </w:rPr>
        <w:tab/>
        <w:t>Договор является обязательным для правопреемников Сторон.</w:t>
      </w:r>
    </w:p>
    <w:p w:rsidR="00D47288" w:rsidRPr="00D47288" w:rsidRDefault="00D47288" w:rsidP="00D47288">
      <w:pPr>
        <w:widowControl w:val="0"/>
        <w:tabs>
          <w:tab w:val="left" w:pos="518"/>
        </w:tabs>
        <w:ind w:left="1"/>
        <w:jc w:val="both"/>
        <w:rPr>
          <w:rFonts w:eastAsia="Calibri"/>
        </w:rPr>
      </w:pPr>
      <w:bookmarkStart w:id="3" w:name="_Ref496809304"/>
      <w:r>
        <w:rPr>
          <w:rFonts w:eastAsia="Calibri"/>
        </w:rPr>
        <w:t>12.5.</w:t>
      </w:r>
      <w:r w:rsidRPr="00D47288">
        <w:rPr>
          <w:rFonts w:eastAsia="Calibri"/>
        </w:rPr>
        <w:tab/>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3"/>
    </w:p>
    <w:p w:rsidR="00D47288" w:rsidRPr="00381900" w:rsidRDefault="00D47288" w:rsidP="00D47288">
      <w:pPr>
        <w:jc w:val="both"/>
      </w:pPr>
      <w:r>
        <w:rPr>
          <w:rFonts w:eastAsia="Calibri"/>
          <w:lang w:eastAsia="en-US"/>
        </w:rPr>
        <w:t>12.6.</w:t>
      </w:r>
      <w:r w:rsidRPr="00D47288">
        <w:rPr>
          <w:rFonts w:eastAsia="Calibri"/>
          <w:lang w:eastAsia="en-U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077C54" w:rsidRPr="006E4834" w:rsidRDefault="00077C54" w:rsidP="005C4322">
      <w:pPr>
        <w:jc w:val="both"/>
      </w:pPr>
      <w:r w:rsidRPr="006E4834">
        <w:t>12.</w:t>
      </w:r>
      <w:r w:rsidR="00C677BE" w:rsidRPr="006E4834">
        <w:t>7</w:t>
      </w:r>
      <w:r w:rsidRPr="006E4834">
        <w:t>. Права, принадлежащие сторонам по настоящему договору, могут быть уступлены ими третьим лицам только с письменного согласия другой стороны.</w:t>
      </w:r>
    </w:p>
    <w:p w:rsidR="00077C54" w:rsidRPr="006E4834" w:rsidRDefault="00077C54" w:rsidP="005C4322">
      <w:pPr>
        <w:jc w:val="both"/>
      </w:pPr>
      <w:r w:rsidRPr="006E4834">
        <w:t>12.</w:t>
      </w:r>
      <w:r w:rsidR="00C677BE" w:rsidRPr="006E4834">
        <w:t>8</w:t>
      </w:r>
      <w:r w:rsidRPr="006E4834">
        <w:t>. 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rsidR="00077C54" w:rsidRPr="006E4834" w:rsidRDefault="00077C54" w:rsidP="005C4322">
      <w:pPr>
        <w:jc w:val="both"/>
      </w:pPr>
      <w:r w:rsidRPr="006E4834">
        <w:t>12.</w:t>
      </w:r>
      <w:r w:rsidR="00C677BE" w:rsidRPr="006E4834">
        <w:t>9</w:t>
      </w:r>
      <w:r w:rsidRPr="006E4834">
        <w:t>.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r w:rsidR="006E4834" w:rsidRPr="006E4834">
        <w:t xml:space="preserve"> Неблагоприятные последствия, возникшие в связи с ненадлежащим извещением, возлагаются на Сторону, изменившую свои реквизиты.</w:t>
      </w:r>
    </w:p>
    <w:p w:rsidR="00077C54" w:rsidRPr="006E4834" w:rsidRDefault="00077C54" w:rsidP="005C4322">
      <w:pPr>
        <w:jc w:val="both"/>
      </w:pPr>
      <w:r w:rsidRPr="006E4834">
        <w:t>12.</w:t>
      </w:r>
      <w:r w:rsidR="00C677BE" w:rsidRPr="006E4834">
        <w:t>10</w:t>
      </w:r>
      <w:r w:rsidRPr="006E4834">
        <w:t>. 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rsidR="006E4834" w:rsidRPr="006E4834" w:rsidRDefault="00C677BE" w:rsidP="006E4834">
      <w:pPr>
        <w:jc w:val="both"/>
        <w:rPr>
          <w:rFonts w:eastAsia="Calibri"/>
          <w:lang w:eastAsia="en-US"/>
        </w:rPr>
      </w:pPr>
      <w:r w:rsidRPr="006E4834">
        <w:t>12.11. Л</w:t>
      </w:r>
      <w:r w:rsidRPr="006E4834">
        <w:rPr>
          <w:rFonts w:eastAsia="Calibri"/>
          <w:lang w:eastAsia="en-US"/>
        </w:rPr>
        <w:t>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w:t>
      </w:r>
      <w:r w:rsidRPr="00C677BE">
        <w:rPr>
          <w:rFonts w:eastAsia="Calibri"/>
          <w:lang w:eastAsia="en-US"/>
        </w:rPr>
        <w:t xml:space="preserve">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w:t>
      </w:r>
      <w:r w:rsidR="006E4834">
        <w:rPr>
          <w:rFonts w:eastAsia="Calibri"/>
          <w:lang w:eastAsia="en-US"/>
        </w:rPr>
        <w:t xml:space="preserve"> и </w:t>
      </w:r>
      <w:proofErr w:type="spellStart"/>
      <w:r w:rsidR="006E4834" w:rsidRPr="006E4834">
        <w:rPr>
          <w:rFonts w:eastAsia="Calibri"/>
          <w:lang w:eastAsia="en-US"/>
        </w:rPr>
        <w:t>и</w:t>
      </w:r>
      <w:proofErr w:type="spellEnd"/>
      <w:r w:rsidR="006E4834" w:rsidRPr="006E4834">
        <w:rPr>
          <w:rFonts w:eastAsia="Calibri"/>
          <w:lang w:eastAsia="en-US"/>
        </w:rPr>
        <w:t xml:space="preserve"> доставлены одним из следующих способов:</w:t>
      </w:r>
    </w:p>
    <w:p w:rsidR="006E4834" w:rsidRPr="006E4834" w:rsidRDefault="006E4834" w:rsidP="006E4834">
      <w:pPr>
        <w:jc w:val="both"/>
        <w:rPr>
          <w:rFonts w:eastAsia="Calibri"/>
          <w:lang w:eastAsia="en-US"/>
        </w:rPr>
      </w:pPr>
      <w:r w:rsidRPr="006E4834">
        <w:rPr>
          <w:rFonts w:eastAsia="Calibri"/>
          <w:lang w:eastAsia="en-US"/>
        </w:rPr>
        <w:tab/>
      </w:r>
      <w:r w:rsidR="00DE5A2B">
        <w:rPr>
          <w:rFonts w:eastAsia="Calibri"/>
          <w:lang w:eastAsia="en-US"/>
        </w:rPr>
        <w:t xml:space="preserve">- </w:t>
      </w:r>
      <w:r w:rsidRPr="006E4834">
        <w:rPr>
          <w:rFonts w:eastAsia="Calibri"/>
          <w:lang w:eastAsia="en-US"/>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6E4834" w:rsidRDefault="006E4834" w:rsidP="006E4834">
      <w:pPr>
        <w:jc w:val="both"/>
        <w:rPr>
          <w:rFonts w:eastAsia="Calibri"/>
          <w:lang w:eastAsia="en-US"/>
        </w:rPr>
      </w:pPr>
      <w:r w:rsidRPr="006E4834">
        <w:rPr>
          <w:rFonts w:eastAsia="Calibri"/>
          <w:lang w:eastAsia="en-US"/>
        </w:rPr>
        <w:tab/>
      </w:r>
      <w:r w:rsidR="00DE5A2B">
        <w:rPr>
          <w:rFonts w:eastAsia="Calibri"/>
          <w:lang w:eastAsia="en-US"/>
        </w:rPr>
        <w:t xml:space="preserve">- </w:t>
      </w:r>
      <w:r w:rsidRPr="006E4834">
        <w:rPr>
          <w:rFonts w:eastAsia="Calibri"/>
          <w:lang w:eastAsia="en-US"/>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r w:rsidR="00C677BE" w:rsidRPr="00C677BE">
        <w:rPr>
          <w:rFonts w:eastAsia="Calibri"/>
          <w:lang w:eastAsia="en-US"/>
        </w:rPr>
        <w:t xml:space="preserve"> </w:t>
      </w:r>
    </w:p>
    <w:p w:rsidR="00C677BE" w:rsidRDefault="00DE5A2B" w:rsidP="006E4834">
      <w:pPr>
        <w:jc w:val="both"/>
      </w:pPr>
      <w:r>
        <w:t xml:space="preserve">  </w:t>
      </w:r>
      <w:r w:rsidR="00C677BE">
        <w:t>Направление уведомлений допускается по факсимильной связи или электронной почте без последующей передачи оригинала. Все уведомления должны направляться по указанным в настоящем Договоре адресам.</w:t>
      </w:r>
    </w:p>
    <w:p w:rsidR="006E4834" w:rsidRDefault="006E4834" w:rsidP="006E4834">
      <w:pPr>
        <w:jc w:val="both"/>
      </w:pPr>
      <w:r>
        <w:t>12.12.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6E4834" w:rsidRDefault="006E4834" w:rsidP="006E4834">
      <w:pPr>
        <w:jc w:val="both"/>
      </w:pPr>
      <w:r>
        <w:t>12.13.</w:t>
      </w:r>
      <w: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6E4834" w:rsidRDefault="006E4834" w:rsidP="006E4834">
      <w:pPr>
        <w:jc w:val="both"/>
      </w:pPr>
      <w:r>
        <w:t>12.14.</w:t>
      </w:r>
      <w: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6E4834" w:rsidRDefault="006E4834" w:rsidP="006E4834">
      <w:pPr>
        <w:jc w:val="both"/>
      </w:pPr>
      <w:r>
        <w:t>12.15.</w:t>
      </w:r>
      <w: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6E4834" w:rsidRDefault="006E4834" w:rsidP="006E4834">
      <w:pPr>
        <w:jc w:val="both"/>
      </w:pPr>
      <w:r>
        <w:t>12.16.</w:t>
      </w:r>
      <w: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077C54" w:rsidRPr="00381900" w:rsidRDefault="00077C54" w:rsidP="005C4322">
      <w:pPr>
        <w:jc w:val="both"/>
      </w:pPr>
      <w:r w:rsidRPr="00381900">
        <w:t>12.</w:t>
      </w:r>
      <w:r w:rsidR="006E4834">
        <w:t>17</w:t>
      </w:r>
      <w:r w:rsidRPr="00381900">
        <w:t>. В части, не урегулированной условиями настоящего договора, стороны руководствуются действующим законодательством РФ.</w:t>
      </w:r>
    </w:p>
    <w:p w:rsidR="00077C54" w:rsidRPr="00381900" w:rsidRDefault="00077C54" w:rsidP="005C4322">
      <w:pPr>
        <w:jc w:val="both"/>
      </w:pPr>
      <w:r w:rsidRPr="00381900">
        <w:t>12.</w:t>
      </w:r>
      <w:r w:rsidR="006E4834">
        <w:t>18</w:t>
      </w:r>
      <w:r w:rsidRPr="00381900">
        <w:t>. Настоящий договор подписан в двух экземплярах, оба экземпляра имеют равную юридическую силу.</w:t>
      </w:r>
    </w:p>
    <w:p w:rsidR="00077C54" w:rsidRPr="00381900" w:rsidRDefault="00077C54" w:rsidP="005C4322">
      <w:pPr>
        <w:tabs>
          <w:tab w:val="num" w:pos="720"/>
        </w:tabs>
        <w:ind w:right="-372"/>
        <w:jc w:val="both"/>
      </w:pPr>
      <w:r w:rsidRPr="00381900">
        <w:t>12.</w:t>
      </w:r>
      <w:r w:rsidR="006E4834">
        <w:t>19</w:t>
      </w:r>
      <w:r w:rsidRPr="00381900">
        <w:t>. Стороны обязуются выполнять услови</w:t>
      </w:r>
      <w:r w:rsidR="00A6332B" w:rsidRPr="00381900">
        <w:t>я</w:t>
      </w:r>
      <w:r w:rsidR="00443CE6">
        <w:t>,</w:t>
      </w:r>
      <w:r w:rsidR="00A6332B" w:rsidRPr="00381900">
        <w:t xml:space="preserve"> предусмотренные Приложени</w:t>
      </w:r>
      <w:r w:rsidR="004F2D8D">
        <w:t>ями</w:t>
      </w:r>
      <w:r w:rsidR="00A6332B" w:rsidRPr="00381900">
        <w:t xml:space="preserve"> №</w:t>
      </w:r>
      <w:r w:rsidR="004F2D8D">
        <w:t>№</w:t>
      </w:r>
      <w:r w:rsidR="007A055B" w:rsidRPr="00381900">
        <w:t xml:space="preserve"> </w:t>
      </w:r>
      <w:r w:rsidR="001238B0" w:rsidRPr="00381900">
        <w:t>4</w:t>
      </w:r>
      <w:r w:rsidR="004F2D8D">
        <w:t>-</w:t>
      </w:r>
      <w:proofErr w:type="gramStart"/>
      <w:r w:rsidR="004F2D8D">
        <w:t>8,</w:t>
      </w:r>
      <w:r w:rsidRPr="00381900">
        <w:t xml:space="preserve">  являющемся</w:t>
      </w:r>
      <w:proofErr w:type="gramEnd"/>
      <w:r w:rsidRPr="00381900">
        <w:t xml:space="preserve"> неотъемлемой частью настоящего </w:t>
      </w:r>
      <w:r w:rsidR="004F2D8D">
        <w:t>Д</w:t>
      </w:r>
      <w:r w:rsidRPr="00381900">
        <w:t>оговора.</w:t>
      </w:r>
    </w:p>
    <w:p w:rsidR="00077C54" w:rsidRPr="00381900" w:rsidRDefault="00077C54" w:rsidP="005C4322">
      <w:pPr>
        <w:tabs>
          <w:tab w:val="num" w:pos="720"/>
        </w:tabs>
        <w:jc w:val="both"/>
        <w:rPr>
          <w:lang w:eastAsia="en-US"/>
        </w:rPr>
      </w:pPr>
      <w:r w:rsidRPr="00381900">
        <w:rPr>
          <w:lang w:eastAsia="en-US"/>
        </w:rPr>
        <w:t>12.9.</w:t>
      </w:r>
      <w:r w:rsidRPr="00381900">
        <w:t xml:space="preserve"> </w:t>
      </w:r>
      <w:r w:rsidRPr="00381900">
        <w:rPr>
          <w:bCs/>
        </w:rPr>
        <w:t>Неотъемлемой частью настоящего Договора является:</w:t>
      </w:r>
    </w:p>
    <w:p w:rsidR="00077C54" w:rsidRPr="00381900" w:rsidRDefault="00077C54" w:rsidP="005C4322">
      <w:pPr>
        <w:jc w:val="both"/>
      </w:pPr>
      <w:r w:rsidRPr="00381900">
        <w:t xml:space="preserve">- Приложение № </w:t>
      </w:r>
      <w:r w:rsidR="001238B0" w:rsidRPr="00381900">
        <w:t>1</w:t>
      </w:r>
      <w:r w:rsidR="00E9406E" w:rsidRPr="00381900">
        <w:t xml:space="preserve"> «Техническое задание»;</w:t>
      </w:r>
    </w:p>
    <w:p w:rsidR="00077C54" w:rsidRPr="00381900" w:rsidRDefault="00077C54" w:rsidP="005C4322">
      <w:pPr>
        <w:jc w:val="both"/>
      </w:pPr>
      <w:r w:rsidRPr="00381900">
        <w:t xml:space="preserve">- Приложение № </w:t>
      </w:r>
      <w:r w:rsidR="001238B0" w:rsidRPr="00381900">
        <w:t>2</w:t>
      </w:r>
      <w:r w:rsidRPr="00381900">
        <w:t xml:space="preserve"> «</w:t>
      </w:r>
      <w:r w:rsidR="00443CE6">
        <w:t>Календарный план</w:t>
      </w:r>
      <w:r w:rsidR="00E9406E" w:rsidRPr="00381900">
        <w:t>»</w:t>
      </w:r>
      <w:r w:rsidR="00443CE6">
        <w:t>;</w:t>
      </w:r>
    </w:p>
    <w:p w:rsidR="00077C54" w:rsidRPr="00381900" w:rsidRDefault="00077C54" w:rsidP="005C4322">
      <w:pPr>
        <w:jc w:val="both"/>
      </w:pPr>
      <w:r w:rsidRPr="00381900">
        <w:t xml:space="preserve">- Приложение № </w:t>
      </w:r>
      <w:r w:rsidR="001238B0" w:rsidRPr="00381900">
        <w:t>3</w:t>
      </w:r>
      <w:r w:rsidRPr="00381900">
        <w:t xml:space="preserve"> «Протокол согласования </w:t>
      </w:r>
      <w:r w:rsidR="006B6D9D" w:rsidRPr="00381900">
        <w:t>договорной цены</w:t>
      </w:r>
      <w:r w:rsidRPr="00381900">
        <w:t>»;</w:t>
      </w:r>
    </w:p>
    <w:p w:rsidR="00077C54" w:rsidRPr="00381900" w:rsidRDefault="00A6332B" w:rsidP="005C4322">
      <w:pPr>
        <w:jc w:val="both"/>
      </w:pPr>
      <w:r w:rsidRPr="00381900">
        <w:t xml:space="preserve">- Приложение № </w:t>
      </w:r>
      <w:r w:rsidR="001238B0" w:rsidRPr="00381900">
        <w:t>4</w:t>
      </w:r>
      <w:r w:rsidR="00077C54" w:rsidRPr="00381900">
        <w:t xml:space="preserve"> </w:t>
      </w:r>
      <w:r w:rsidR="00077C54" w:rsidRPr="00381900">
        <w:rPr>
          <w:b/>
        </w:rPr>
        <w:t>«</w:t>
      </w:r>
      <w:r w:rsidR="00077C54" w:rsidRPr="00381900">
        <w:t>Соглашение о соблюдении антикоррупционных условий»</w:t>
      </w:r>
      <w:r w:rsidR="00DE5A2B">
        <w:t>;</w:t>
      </w:r>
    </w:p>
    <w:p w:rsidR="00A6332B" w:rsidRPr="00381900" w:rsidRDefault="00A6332B" w:rsidP="005C4322">
      <w:pPr>
        <w:jc w:val="both"/>
        <w:rPr>
          <w:bCs/>
          <w:iCs/>
        </w:rPr>
      </w:pPr>
      <w:r w:rsidRPr="00381900">
        <w:rPr>
          <w:bCs/>
          <w:iCs/>
        </w:rPr>
        <w:t xml:space="preserve">- Приложение № </w:t>
      </w:r>
      <w:r w:rsidR="001238B0" w:rsidRPr="00381900">
        <w:rPr>
          <w:bCs/>
          <w:iCs/>
        </w:rPr>
        <w:t>5</w:t>
      </w:r>
      <w:r w:rsidRPr="00381900">
        <w:rPr>
          <w:bCs/>
          <w:iCs/>
        </w:rPr>
        <w:t xml:space="preserve"> «Соглашение о соблюдении исполнителем требований в области охраны труда, охраны окружающей </w:t>
      </w:r>
      <w:proofErr w:type="gramStart"/>
      <w:r w:rsidRPr="00381900">
        <w:rPr>
          <w:bCs/>
          <w:iCs/>
        </w:rPr>
        <w:t>среды,  промышленной</w:t>
      </w:r>
      <w:proofErr w:type="gramEnd"/>
      <w:r w:rsidRPr="00381900">
        <w:rPr>
          <w:bCs/>
          <w:iCs/>
        </w:rPr>
        <w:t xml:space="preserve"> и пожарной безопасности»;</w:t>
      </w:r>
    </w:p>
    <w:p w:rsidR="00A6332B" w:rsidRDefault="00A6332B" w:rsidP="005C4322">
      <w:pPr>
        <w:jc w:val="both"/>
        <w:rPr>
          <w:bCs/>
          <w:iCs/>
        </w:rPr>
      </w:pPr>
      <w:r w:rsidRPr="00381900">
        <w:rPr>
          <w:bCs/>
          <w:iCs/>
        </w:rPr>
        <w:t xml:space="preserve">- Приложение № </w:t>
      </w:r>
      <w:r w:rsidR="001238B0" w:rsidRPr="00381900">
        <w:rPr>
          <w:bCs/>
          <w:iCs/>
        </w:rPr>
        <w:t>6</w:t>
      </w:r>
      <w:r w:rsidRPr="00381900">
        <w:rPr>
          <w:bCs/>
          <w:iCs/>
        </w:rPr>
        <w:t xml:space="preserve"> «Соглашение о соблюдении исполнителем требований в области ант</w:t>
      </w:r>
      <w:r w:rsidR="00D41F45">
        <w:rPr>
          <w:bCs/>
          <w:iCs/>
        </w:rPr>
        <w:t>итеррористической безопасности»;</w:t>
      </w:r>
    </w:p>
    <w:p w:rsidR="00D41F45" w:rsidRDefault="00C02627" w:rsidP="005C4322">
      <w:pPr>
        <w:jc w:val="both"/>
        <w:rPr>
          <w:bCs/>
        </w:rPr>
      </w:pPr>
      <w:r>
        <w:rPr>
          <w:bCs/>
          <w:iCs/>
        </w:rPr>
        <w:t xml:space="preserve">- </w:t>
      </w:r>
      <w:r w:rsidR="00D41F45">
        <w:rPr>
          <w:bCs/>
          <w:iCs/>
        </w:rPr>
        <w:t xml:space="preserve">Приложение № 7 «Соглашение о </w:t>
      </w:r>
      <w:r w:rsidR="00D41F45" w:rsidRPr="00D41F45">
        <w:rPr>
          <w:bCs/>
          <w:iCs/>
        </w:rPr>
        <w:t>с</w:t>
      </w:r>
      <w:r w:rsidR="00D41F45" w:rsidRPr="00D41F45">
        <w:rPr>
          <w:bCs/>
        </w:rPr>
        <w:t xml:space="preserve">облюдении мер санитарно-эпидемиологической защиты, связанной с профилактикой распространения </w:t>
      </w:r>
      <w:proofErr w:type="spellStart"/>
      <w:r w:rsidR="00D41F45" w:rsidRPr="00D41F45">
        <w:rPr>
          <w:bCs/>
        </w:rPr>
        <w:t>коронавирусной</w:t>
      </w:r>
      <w:proofErr w:type="spellEnd"/>
      <w:r w:rsidR="00D41F45" w:rsidRPr="00D41F45">
        <w:rPr>
          <w:bCs/>
        </w:rPr>
        <w:t xml:space="preserve"> инфекции </w:t>
      </w:r>
      <w:r w:rsidR="00D41F45" w:rsidRPr="00D41F45">
        <w:rPr>
          <w:bCs/>
          <w:lang w:val="en-US"/>
        </w:rPr>
        <w:t>COVID</w:t>
      </w:r>
      <w:r w:rsidR="00D41F45" w:rsidRPr="00D41F45">
        <w:rPr>
          <w:bCs/>
        </w:rPr>
        <w:t>-19</w:t>
      </w:r>
      <w:r w:rsidR="00E12D35">
        <w:rPr>
          <w:bCs/>
        </w:rPr>
        <w:t>;</w:t>
      </w:r>
    </w:p>
    <w:p w:rsidR="00E12D35" w:rsidRDefault="00E12D35" w:rsidP="005C4322">
      <w:pPr>
        <w:jc w:val="both"/>
        <w:rPr>
          <w:bCs/>
        </w:rPr>
      </w:pPr>
      <w:r>
        <w:rPr>
          <w:bCs/>
        </w:rPr>
        <w:t>- Приложение №8 «Соглашение об обязательствах обеспечения средствами индивидуальной защиты сотрудников организаций- контрагентов».</w:t>
      </w:r>
    </w:p>
    <w:p w:rsidR="00D41F45" w:rsidRPr="00D41F45" w:rsidRDefault="00D41F45" w:rsidP="005C4322">
      <w:pPr>
        <w:jc w:val="both"/>
        <w:rPr>
          <w:bCs/>
          <w:iCs/>
        </w:rPr>
      </w:pPr>
    </w:p>
    <w:p w:rsidR="00077C54" w:rsidRPr="00381900" w:rsidRDefault="00555D53" w:rsidP="00077C54">
      <w:pPr>
        <w:jc w:val="center"/>
        <w:rPr>
          <w:b/>
        </w:rPr>
      </w:pPr>
      <w:r w:rsidRPr="00381900">
        <w:rPr>
          <w:b/>
        </w:rPr>
        <w:t>13</w:t>
      </w:r>
      <w:r w:rsidR="00077C54" w:rsidRPr="00381900">
        <w:rPr>
          <w:b/>
        </w:rPr>
        <w:t>. ЮРИДИЧЕСКИЕ АДРЕСА И БАНКОВСКИЕ РЕКВИЗИТЫ СТОРОН</w:t>
      </w:r>
    </w:p>
    <w:p w:rsidR="004F2D8D" w:rsidRDefault="004F2D8D" w:rsidP="00D41F45">
      <w:pPr>
        <w:outlineLvl w:val="0"/>
        <w:rPr>
          <w:b/>
        </w:rPr>
      </w:pPr>
    </w:p>
    <w:p w:rsidR="00D41F45" w:rsidRPr="00D41F45" w:rsidRDefault="00D821D6" w:rsidP="00D41F45">
      <w:pPr>
        <w:outlineLvl w:val="0"/>
        <w:rPr>
          <w:b/>
        </w:rPr>
      </w:pPr>
      <w:r w:rsidRPr="00817F62">
        <w:rPr>
          <w:b/>
        </w:rPr>
        <w:t xml:space="preserve"> Заказчик</w:t>
      </w:r>
      <w:r w:rsidRPr="00817F62">
        <w:t xml:space="preserve">: </w:t>
      </w:r>
      <w:r w:rsidR="00D41F45" w:rsidRPr="00D41F45">
        <w:rPr>
          <w:b/>
        </w:rPr>
        <w:t xml:space="preserve">ООО «Байкальская энергетическая компания» </w:t>
      </w:r>
    </w:p>
    <w:p w:rsidR="00D41F45" w:rsidRPr="00D41F45" w:rsidRDefault="00D41F45" w:rsidP="00D41F45">
      <w:pPr>
        <w:ind w:firstLine="709"/>
        <w:outlineLvl w:val="0"/>
        <w:rPr>
          <w:bCs/>
          <w:kern w:val="32"/>
        </w:rPr>
      </w:pPr>
      <w:r w:rsidRPr="00D41F45">
        <w:rPr>
          <w:bCs/>
          <w:kern w:val="32"/>
        </w:rPr>
        <w:t>Юридический адрес: 6640</w:t>
      </w:r>
      <w:r w:rsidR="00B3759C">
        <w:rPr>
          <w:bCs/>
          <w:kern w:val="32"/>
        </w:rPr>
        <w:t>11</w:t>
      </w:r>
      <w:r w:rsidRPr="00D41F45">
        <w:rPr>
          <w:bCs/>
          <w:kern w:val="32"/>
        </w:rPr>
        <w:t xml:space="preserve">, г. Иркутск, ул. </w:t>
      </w:r>
      <w:proofErr w:type="spellStart"/>
      <w:r w:rsidRPr="00D41F45">
        <w:rPr>
          <w:bCs/>
          <w:kern w:val="32"/>
        </w:rPr>
        <w:t>Сухэ-Батора</w:t>
      </w:r>
      <w:proofErr w:type="spellEnd"/>
      <w:r w:rsidRPr="00D41F45">
        <w:rPr>
          <w:bCs/>
          <w:kern w:val="32"/>
        </w:rPr>
        <w:t>, 3</w:t>
      </w:r>
    </w:p>
    <w:p w:rsidR="00D41F45" w:rsidRPr="00D41F45" w:rsidRDefault="00D41F45" w:rsidP="00D41F45">
      <w:pPr>
        <w:ind w:firstLine="709"/>
        <w:outlineLvl w:val="0"/>
        <w:rPr>
          <w:bCs/>
          <w:kern w:val="32"/>
        </w:rPr>
      </w:pPr>
      <w:r w:rsidRPr="00D41F45">
        <w:rPr>
          <w:bCs/>
          <w:kern w:val="32"/>
        </w:rPr>
        <w:t>Почтовый адрес: 6640</w:t>
      </w:r>
      <w:r w:rsidR="00B3759C">
        <w:rPr>
          <w:bCs/>
          <w:kern w:val="32"/>
        </w:rPr>
        <w:t>11</w:t>
      </w:r>
      <w:r w:rsidRPr="00D41F45">
        <w:rPr>
          <w:bCs/>
          <w:kern w:val="32"/>
        </w:rPr>
        <w:t xml:space="preserve">, г. Иркутск, ул. </w:t>
      </w:r>
      <w:proofErr w:type="spellStart"/>
      <w:r w:rsidRPr="00D41F45">
        <w:rPr>
          <w:bCs/>
          <w:kern w:val="32"/>
        </w:rPr>
        <w:t>Сухэ-Батора</w:t>
      </w:r>
      <w:proofErr w:type="spellEnd"/>
      <w:r w:rsidRPr="00D41F45">
        <w:rPr>
          <w:bCs/>
          <w:kern w:val="32"/>
        </w:rPr>
        <w:t>, 3</w:t>
      </w:r>
    </w:p>
    <w:p w:rsidR="00D41F45" w:rsidRPr="00D41F45" w:rsidRDefault="00D41F45" w:rsidP="00D41F45">
      <w:pPr>
        <w:tabs>
          <w:tab w:val="left" w:pos="0"/>
        </w:tabs>
        <w:ind w:firstLine="709"/>
        <w:rPr>
          <w:bCs/>
        </w:rPr>
      </w:pPr>
      <w:r w:rsidRPr="00D41F45">
        <w:rPr>
          <w:bCs/>
        </w:rPr>
        <w:t>ИНН/ КПП 3808229774/380801001</w:t>
      </w:r>
      <w:r w:rsidR="005A320C">
        <w:rPr>
          <w:bCs/>
        </w:rPr>
        <w:t xml:space="preserve"> ОГРН 1133850020545</w:t>
      </w:r>
    </w:p>
    <w:p w:rsidR="00D41F45" w:rsidRPr="00D41F45" w:rsidRDefault="00D41F45" w:rsidP="00D41F45">
      <w:pPr>
        <w:tabs>
          <w:tab w:val="left" w:pos="0"/>
        </w:tabs>
        <w:ind w:firstLine="709"/>
        <w:rPr>
          <w:bCs/>
        </w:rPr>
      </w:pPr>
      <w:r w:rsidRPr="00D41F45">
        <w:rPr>
          <w:bCs/>
        </w:rPr>
        <w:t xml:space="preserve">Банковские реквизиты: </w:t>
      </w:r>
    </w:p>
    <w:p w:rsidR="00D41F45" w:rsidRPr="00D41F45" w:rsidRDefault="00D41F45" w:rsidP="00D41F45">
      <w:pPr>
        <w:tabs>
          <w:tab w:val="left" w:pos="0"/>
        </w:tabs>
        <w:ind w:firstLine="709"/>
        <w:rPr>
          <w:bCs/>
        </w:rPr>
      </w:pPr>
      <w:r w:rsidRPr="00D41F45">
        <w:rPr>
          <w:bCs/>
        </w:rPr>
        <w:t>Р/с 40702810918350014312</w:t>
      </w:r>
      <w:r w:rsidR="005A320C">
        <w:rPr>
          <w:bCs/>
        </w:rPr>
        <w:t xml:space="preserve"> </w:t>
      </w:r>
      <w:r w:rsidRPr="00D41F45">
        <w:rPr>
          <w:bCs/>
        </w:rPr>
        <w:t xml:space="preserve">Байкальский банк ПАО Сбербанк </w:t>
      </w:r>
    </w:p>
    <w:p w:rsidR="00D41F45" w:rsidRDefault="00D41F45" w:rsidP="005A320C">
      <w:pPr>
        <w:tabs>
          <w:tab w:val="left" w:pos="0"/>
        </w:tabs>
        <w:ind w:firstLine="709"/>
        <w:rPr>
          <w:bCs/>
        </w:rPr>
      </w:pPr>
      <w:r w:rsidRPr="00D41F45">
        <w:rPr>
          <w:bCs/>
        </w:rPr>
        <w:t>БИК 042520607</w:t>
      </w:r>
      <w:r w:rsidR="005A320C">
        <w:rPr>
          <w:bCs/>
        </w:rPr>
        <w:t xml:space="preserve"> </w:t>
      </w:r>
      <w:r w:rsidRPr="00D41F45">
        <w:rPr>
          <w:bCs/>
        </w:rPr>
        <w:t xml:space="preserve">к/ч 30101810900000000607 </w:t>
      </w:r>
    </w:p>
    <w:p w:rsidR="005A320C" w:rsidRDefault="005A320C" w:rsidP="005A320C">
      <w:pPr>
        <w:outlineLvl w:val="0"/>
      </w:pPr>
      <w:r>
        <w:t xml:space="preserve">            </w:t>
      </w:r>
      <w:r w:rsidRPr="005A320C">
        <w:rPr>
          <w:b/>
          <w:u w:val="single"/>
        </w:rPr>
        <w:t>Усть-Илимская ТЭЦ</w:t>
      </w:r>
      <w:r>
        <w:t xml:space="preserve">: ИНН/КПП </w:t>
      </w:r>
      <w:r w:rsidRPr="005A320C">
        <w:t>3808229774/381743001</w:t>
      </w:r>
    </w:p>
    <w:p w:rsidR="005A320C" w:rsidRDefault="005A320C" w:rsidP="005A320C">
      <w:pPr>
        <w:outlineLvl w:val="0"/>
      </w:pPr>
      <w:r>
        <w:t xml:space="preserve">Адрес местонахождения: </w:t>
      </w:r>
      <w:r w:rsidRPr="005A320C">
        <w:t xml:space="preserve">666684, Иркутская область, г. Усть-Илимск, территория </w:t>
      </w:r>
      <w:proofErr w:type="spellStart"/>
      <w:r w:rsidRPr="005A320C">
        <w:t>Промплощадка</w:t>
      </w:r>
      <w:proofErr w:type="spellEnd"/>
      <w:r w:rsidRPr="005A320C">
        <w:t xml:space="preserve"> УИЛПК, строение 020102/121</w:t>
      </w:r>
    </w:p>
    <w:p w:rsidR="005A320C" w:rsidRDefault="005A320C" w:rsidP="005A320C">
      <w:pPr>
        <w:outlineLvl w:val="0"/>
      </w:pPr>
      <w:r>
        <w:t xml:space="preserve">Почтовый адрес: </w:t>
      </w:r>
      <w:r w:rsidRPr="005A320C">
        <w:t>РФ, 666684, Иркутская область, г. Усть-Илимск-14, а/я 360</w:t>
      </w:r>
    </w:p>
    <w:p w:rsidR="005A320C" w:rsidRPr="005A320C" w:rsidRDefault="005A320C" w:rsidP="005A320C">
      <w:pPr>
        <w:outlineLvl w:val="0"/>
        <w:rPr>
          <w:bCs/>
        </w:rPr>
      </w:pPr>
      <w:r w:rsidRPr="005A320C">
        <w:t>тел. 8 (39535) 40118, 95359</w:t>
      </w:r>
      <w:r>
        <w:t xml:space="preserve">  </w:t>
      </w:r>
      <w:hyperlink r:id="rId6" w:history="1">
        <w:r w:rsidRPr="00682B7D">
          <w:rPr>
            <w:rStyle w:val="a4"/>
            <w:lang w:val="en-US"/>
          </w:rPr>
          <w:t>ui</w:t>
        </w:r>
        <w:r w:rsidRPr="00682B7D">
          <w:rPr>
            <w:rStyle w:val="a4"/>
          </w:rPr>
          <w:t>-</w:t>
        </w:r>
        <w:r w:rsidRPr="00682B7D">
          <w:rPr>
            <w:rStyle w:val="a4"/>
            <w:lang w:val="en-US"/>
          </w:rPr>
          <w:t>tec</w:t>
        </w:r>
        <w:r w:rsidRPr="00682B7D">
          <w:rPr>
            <w:rStyle w:val="a4"/>
          </w:rPr>
          <w:t>@</w:t>
        </w:r>
        <w:r w:rsidRPr="00682B7D">
          <w:rPr>
            <w:rStyle w:val="a4"/>
            <w:lang w:val="en-US"/>
          </w:rPr>
          <w:t>baikalenergy</w:t>
        </w:r>
        <w:r w:rsidRPr="00682B7D">
          <w:rPr>
            <w:rStyle w:val="a4"/>
          </w:rPr>
          <w:t>.</w:t>
        </w:r>
        <w:r w:rsidRPr="00682B7D">
          <w:rPr>
            <w:rStyle w:val="a4"/>
            <w:lang w:val="en-US"/>
          </w:rPr>
          <w:t>com</w:t>
        </w:r>
      </w:hyperlink>
    </w:p>
    <w:p w:rsidR="004F2D8D" w:rsidRDefault="004F2D8D" w:rsidP="004F2D8D">
      <w:pPr>
        <w:pStyle w:val="a5"/>
        <w:rPr>
          <w:b/>
        </w:rPr>
      </w:pPr>
    </w:p>
    <w:p w:rsidR="007A0E4E" w:rsidRPr="005F3B85" w:rsidRDefault="004053A1" w:rsidP="004F2D8D">
      <w:pPr>
        <w:pStyle w:val="a5"/>
        <w:rPr>
          <w:bCs/>
        </w:rPr>
      </w:pPr>
      <w:proofErr w:type="gramStart"/>
      <w:r w:rsidRPr="00817F62">
        <w:rPr>
          <w:b/>
        </w:rPr>
        <w:t>Исполнитель:</w:t>
      </w:r>
      <w:r w:rsidR="005A320C">
        <w:rPr>
          <w:b/>
        </w:rPr>
        <w:t xml:space="preserve"> </w:t>
      </w:r>
      <w:r w:rsidR="007A055B" w:rsidRPr="00817F62">
        <w:rPr>
          <w:b/>
        </w:rPr>
        <w:t xml:space="preserve"> </w:t>
      </w:r>
      <w:r w:rsidR="004F2D8D">
        <w:rPr>
          <w:b/>
        </w:rPr>
        <w:t>_</w:t>
      </w:r>
      <w:proofErr w:type="gramEnd"/>
      <w:r w:rsidR="004F2D8D">
        <w:rPr>
          <w:b/>
        </w:rPr>
        <w:t>__________</w:t>
      </w:r>
    </w:p>
    <w:p w:rsidR="007A0E4E" w:rsidRDefault="007A0E4E" w:rsidP="004F79AB">
      <w:pPr>
        <w:pStyle w:val="a5"/>
      </w:pPr>
    </w:p>
    <w:p w:rsidR="007A0E4E" w:rsidRPr="005A320C" w:rsidRDefault="007A0E4E" w:rsidP="004F79AB">
      <w:pPr>
        <w:pStyle w:val="a5"/>
      </w:pPr>
    </w:p>
    <w:p w:rsidR="004053A1" w:rsidRPr="00381900" w:rsidRDefault="004053A1" w:rsidP="004053A1">
      <w:pPr>
        <w:jc w:val="center"/>
        <w:rPr>
          <w:b/>
        </w:rPr>
      </w:pPr>
      <w:r w:rsidRPr="00381900">
        <w:rPr>
          <w:b/>
        </w:rPr>
        <w:t xml:space="preserve">ПОДПИСИ </w:t>
      </w:r>
      <w:r w:rsidR="00D41F45">
        <w:rPr>
          <w:b/>
        </w:rPr>
        <w:t xml:space="preserve">И ПЕЧАТИ </w:t>
      </w:r>
      <w:r w:rsidRPr="00381900">
        <w:rPr>
          <w:b/>
        </w:rPr>
        <w:t>СТОРОН</w:t>
      </w:r>
    </w:p>
    <w:p w:rsidR="00BA61CE" w:rsidRPr="00381900" w:rsidRDefault="00BA61CE" w:rsidP="004053A1">
      <w:pPr>
        <w:jc w:val="both"/>
        <w:rPr>
          <w:b/>
        </w:rPr>
      </w:pPr>
    </w:p>
    <w:p w:rsidR="00BA61CE" w:rsidRPr="00381900" w:rsidRDefault="00BA61CE" w:rsidP="004053A1">
      <w:pPr>
        <w:jc w:val="both"/>
        <w:rPr>
          <w:b/>
        </w:rPr>
      </w:pPr>
    </w:p>
    <w:p w:rsidR="004053A1" w:rsidRDefault="004053A1" w:rsidP="004053A1">
      <w:pPr>
        <w:jc w:val="both"/>
        <w:rPr>
          <w:b/>
          <w:sz w:val="22"/>
          <w:szCs w:val="22"/>
        </w:rPr>
      </w:pPr>
      <w:r w:rsidRPr="00D41F45">
        <w:rPr>
          <w:b/>
          <w:sz w:val="22"/>
          <w:szCs w:val="22"/>
        </w:rPr>
        <w:t xml:space="preserve">Директор Усть-Илимской ТЭЦ          </w:t>
      </w:r>
      <w:r w:rsidR="009E2858" w:rsidRPr="00D41F45">
        <w:rPr>
          <w:b/>
          <w:sz w:val="22"/>
          <w:szCs w:val="22"/>
        </w:rPr>
        <w:t xml:space="preserve">             </w:t>
      </w:r>
      <w:r w:rsidRPr="00D41F45">
        <w:rPr>
          <w:b/>
          <w:sz w:val="22"/>
          <w:szCs w:val="22"/>
        </w:rPr>
        <w:t xml:space="preserve"> </w:t>
      </w:r>
      <w:r w:rsidR="00D41F45">
        <w:rPr>
          <w:b/>
          <w:sz w:val="22"/>
          <w:szCs w:val="22"/>
        </w:rPr>
        <w:t xml:space="preserve">                       </w:t>
      </w:r>
    </w:p>
    <w:p w:rsidR="004F2D8D" w:rsidRPr="00D41F45" w:rsidRDefault="004F2D8D" w:rsidP="004053A1">
      <w:pPr>
        <w:jc w:val="both"/>
        <w:rPr>
          <w:b/>
          <w:sz w:val="22"/>
          <w:szCs w:val="22"/>
        </w:rPr>
      </w:pPr>
    </w:p>
    <w:p w:rsidR="007A0E4E" w:rsidRDefault="00D41F45" w:rsidP="004053A1">
      <w:pPr>
        <w:jc w:val="both"/>
        <w:rPr>
          <w:b/>
          <w:sz w:val="22"/>
          <w:szCs w:val="22"/>
        </w:rPr>
      </w:pPr>
      <w:r w:rsidRPr="00D41F45">
        <w:rPr>
          <w:b/>
          <w:sz w:val="22"/>
          <w:szCs w:val="22"/>
        </w:rPr>
        <w:t>ОО</w:t>
      </w:r>
      <w:r w:rsidR="004053A1" w:rsidRPr="00D41F45">
        <w:rPr>
          <w:b/>
          <w:sz w:val="22"/>
          <w:szCs w:val="22"/>
        </w:rPr>
        <w:t>О «</w:t>
      </w:r>
      <w:r w:rsidRPr="00D41F45">
        <w:rPr>
          <w:b/>
          <w:sz w:val="22"/>
          <w:szCs w:val="22"/>
        </w:rPr>
        <w:t>Байкальская энергетическая компания</w:t>
      </w:r>
      <w:r w:rsidR="004053A1" w:rsidRPr="00D41F45">
        <w:rPr>
          <w:b/>
          <w:sz w:val="22"/>
          <w:szCs w:val="22"/>
        </w:rPr>
        <w:t xml:space="preserve">»        </w:t>
      </w:r>
      <w:r w:rsidR="009E2858" w:rsidRPr="00D41F45">
        <w:rPr>
          <w:b/>
          <w:sz w:val="22"/>
          <w:szCs w:val="22"/>
        </w:rPr>
        <w:t xml:space="preserve">          </w:t>
      </w:r>
    </w:p>
    <w:p w:rsidR="004053A1" w:rsidRPr="00D41F45" w:rsidRDefault="009E2858" w:rsidP="004053A1">
      <w:pPr>
        <w:jc w:val="both"/>
        <w:rPr>
          <w:b/>
          <w:sz w:val="22"/>
          <w:szCs w:val="22"/>
        </w:rPr>
      </w:pPr>
      <w:r w:rsidRPr="00D41F45">
        <w:rPr>
          <w:b/>
          <w:sz w:val="22"/>
          <w:szCs w:val="22"/>
        </w:rPr>
        <w:t xml:space="preserve">                     </w:t>
      </w:r>
    </w:p>
    <w:p w:rsidR="00DE5A2B" w:rsidRPr="00D41F45" w:rsidRDefault="00DE5A2B" w:rsidP="002573DC">
      <w:pPr>
        <w:jc w:val="both"/>
        <w:rPr>
          <w:b/>
          <w:sz w:val="22"/>
          <w:szCs w:val="22"/>
        </w:rPr>
      </w:pPr>
    </w:p>
    <w:p w:rsidR="003D7E09" w:rsidRPr="00D41F45" w:rsidRDefault="004053A1" w:rsidP="002573DC">
      <w:pPr>
        <w:jc w:val="both"/>
        <w:rPr>
          <w:color w:val="000000"/>
          <w:sz w:val="22"/>
          <w:szCs w:val="22"/>
        </w:rPr>
      </w:pPr>
      <w:r w:rsidRPr="00D41F45">
        <w:rPr>
          <w:b/>
          <w:sz w:val="22"/>
          <w:szCs w:val="22"/>
        </w:rPr>
        <w:t xml:space="preserve">__________________ </w:t>
      </w:r>
      <w:r w:rsidR="005C4322" w:rsidRPr="00D41F45">
        <w:rPr>
          <w:b/>
          <w:sz w:val="22"/>
          <w:szCs w:val="22"/>
        </w:rPr>
        <w:t>В.И. Гаврюшенко</w:t>
      </w:r>
      <w:r w:rsidRPr="00D41F45">
        <w:rPr>
          <w:b/>
          <w:sz w:val="22"/>
          <w:szCs w:val="22"/>
        </w:rPr>
        <w:t xml:space="preserve">      </w:t>
      </w:r>
      <w:r w:rsidR="00443CE6" w:rsidRPr="00D41F45">
        <w:rPr>
          <w:b/>
          <w:sz w:val="22"/>
          <w:szCs w:val="22"/>
        </w:rPr>
        <w:t xml:space="preserve">      </w:t>
      </w:r>
      <w:r w:rsidR="00D41F45">
        <w:rPr>
          <w:b/>
          <w:sz w:val="22"/>
          <w:szCs w:val="22"/>
        </w:rPr>
        <w:t xml:space="preserve">                 </w:t>
      </w:r>
      <w:r w:rsidR="00443CE6" w:rsidRPr="00D41F45">
        <w:rPr>
          <w:b/>
          <w:sz w:val="22"/>
          <w:szCs w:val="22"/>
        </w:rPr>
        <w:t xml:space="preserve"> </w:t>
      </w:r>
      <w:r w:rsidR="00F93D2C" w:rsidRPr="00D41F45">
        <w:rPr>
          <w:b/>
          <w:sz w:val="22"/>
          <w:szCs w:val="22"/>
        </w:rPr>
        <w:t>___________________</w:t>
      </w:r>
      <w:r w:rsidR="00E06792" w:rsidRPr="00D41F45">
        <w:rPr>
          <w:b/>
          <w:sz w:val="22"/>
          <w:szCs w:val="22"/>
        </w:rPr>
        <w:t xml:space="preserve"> </w:t>
      </w:r>
    </w:p>
    <w:sectPr w:rsidR="003D7E09" w:rsidRPr="00D41F45" w:rsidSect="00875A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Lucida Grande CY">
    <w:charset w:val="59"/>
    <w:family w:val="auto"/>
    <w:pitch w:val="variable"/>
    <w:sig w:usb0="E1000AEF" w:usb1="5000A1FF" w:usb2="00000000" w:usb3="00000000" w:csb0="000001B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F41313D"/>
    <w:multiLevelType w:val="multilevel"/>
    <w:tmpl w:val="F1B8AABC"/>
    <w:lvl w:ilvl="0">
      <w:start w:val="6"/>
      <w:numFmt w:val="decimal"/>
      <w:lvlText w:val="%1."/>
      <w:lvlJc w:val="left"/>
      <w:pPr>
        <w:ind w:left="540" w:hanging="540"/>
      </w:pPr>
      <w:rPr>
        <w:rFonts w:hint="default"/>
      </w:rPr>
    </w:lvl>
    <w:lvl w:ilvl="1">
      <w:start w:val="1"/>
      <w:numFmt w:val="decimal"/>
      <w:lvlText w:val="%1.%2."/>
      <w:lvlJc w:val="left"/>
      <w:pPr>
        <w:ind w:left="1249" w:hanging="540"/>
      </w:pPr>
      <w:rPr>
        <w:rFonts w:hint="default"/>
        <w:sz w:val="24"/>
        <w:szCs w:val="24"/>
      </w:rPr>
    </w:lvl>
    <w:lvl w:ilvl="2">
      <w:start w:val="2"/>
      <w:numFmt w:val="decimal"/>
      <w:lvlText w:val="%1.%2.%3."/>
      <w:lvlJc w:val="left"/>
      <w:pPr>
        <w:ind w:left="2710" w:hanging="720"/>
      </w:pPr>
      <w:rPr>
        <w:rFonts w:hint="default"/>
      </w:rPr>
    </w:lvl>
    <w:lvl w:ilvl="3">
      <w:start w:val="1"/>
      <w:numFmt w:val="decimal"/>
      <w:lvlText w:val="%1.%2.%3.%4."/>
      <w:lvlJc w:val="left"/>
      <w:pPr>
        <w:ind w:left="3705" w:hanging="720"/>
      </w:pPr>
      <w:rPr>
        <w:rFonts w:hint="default"/>
      </w:rPr>
    </w:lvl>
    <w:lvl w:ilvl="4">
      <w:start w:val="1"/>
      <w:numFmt w:val="decimal"/>
      <w:lvlText w:val="%1.%2.%3.%4.%5."/>
      <w:lvlJc w:val="left"/>
      <w:pPr>
        <w:ind w:left="5060" w:hanging="1080"/>
      </w:pPr>
      <w:rPr>
        <w:rFonts w:hint="default"/>
      </w:rPr>
    </w:lvl>
    <w:lvl w:ilvl="5">
      <w:start w:val="1"/>
      <w:numFmt w:val="decimal"/>
      <w:lvlText w:val="%1.%2.%3.%4.%5.%6."/>
      <w:lvlJc w:val="left"/>
      <w:pPr>
        <w:ind w:left="6055" w:hanging="1080"/>
      </w:pPr>
      <w:rPr>
        <w:rFonts w:hint="default"/>
      </w:rPr>
    </w:lvl>
    <w:lvl w:ilvl="6">
      <w:start w:val="1"/>
      <w:numFmt w:val="decimal"/>
      <w:lvlText w:val="%1.%2.%3.%4.%5.%6.%7."/>
      <w:lvlJc w:val="left"/>
      <w:pPr>
        <w:ind w:left="7410" w:hanging="1440"/>
      </w:pPr>
      <w:rPr>
        <w:rFonts w:hint="default"/>
      </w:rPr>
    </w:lvl>
    <w:lvl w:ilvl="7">
      <w:start w:val="1"/>
      <w:numFmt w:val="decimal"/>
      <w:lvlText w:val="%1.%2.%3.%4.%5.%6.%7.%8."/>
      <w:lvlJc w:val="left"/>
      <w:pPr>
        <w:ind w:left="8405" w:hanging="1440"/>
      </w:pPr>
      <w:rPr>
        <w:rFonts w:hint="default"/>
      </w:rPr>
    </w:lvl>
    <w:lvl w:ilvl="8">
      <w:start w:val="1"/>
      <w:numFmt w:val="decimal"/>
      <w:lvlText w:val="%1.%2.%3.%4.%5.%6.%7.%8.%9."/>
      <w:lvlJc w:val="left"/>
      <w:pPr>
        <w:ind w:left="9760" w:hanging="1800"/>
      </w:pPr>
      <w:rPr>
        <w:rFonts w:hint="default"/>
      </w:rPr>
    </w:lvl>
  </w:abstractNum>
  <w:abstractNum w:abstractNumId="3"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C54"/>
    <w:rsid w:val="00024910"/>
    <w:rsid w:val="000379AB"/>
    <w:rsid w:val="00077C54"/>
    <w:rsid w:val="000869D3"/>
    <w:rsid w:val="000B55D4"/>
    <w:rsid w:val="000C528F"/>
    <w:rsid w:val="000D3883"/>
    <w:rsid w:val="000D535B"/>
    <w:rsid w:val="000D57A0"/>
    <w:rsid w:val="000F4E8A"/>
    <w:rsid w:val="000F7259"/>
    <w:rsid w:val="001011C7"/>
    <w:rsid w:val="001200FA"/>
    <w:rsid w:val="001238B0"/>
    <w:rsid w:val="001305AE"/>
    <w:rsid w:val="00143D1B"/>
    <w:rsid w:val="001649BB"/>
    <w:rsid w:val="001778FF"/>
    <w:rsid w:val="00183B13"/>
    <w:rsid w:val="001B358B"/>
    <w:rsid w:val="001C58B7"/>
    <w:rsid w:val="001F12B5"/>
    <w:rsid w:val="002206BE"/>
    <w:rsid w:val="00241CAE"/>
    <w:rsid w:val="00251A1C"/>
    <w:rsid w:val="002573DC"/>
    <w:rsid w:val="0027208A"/>
    <w:rsid w:val="00284BE8"/>
    <w:rsid w:val="002A0A8C"/>
    <w:rsid w:val="002B323A"/>
    <w:rsid w:val="002C0DA3"/>
    <w:rsid w:val="002E3202"/>
    <w:rsid w:val="002F64E1"/>
    <w:rsid w:val="00305F68"/>
    <w:rsid w:val="003105AD"/>
    <w:rsid w:val="00347D2C"/>
    <w:rsid w:val="00373D03"/>
    <w:rsid w:val="00381900"/>
    <w:rsid w:val="0038294E"/>
    <w:rsid w:val="003913FB"/>
    <w:rsid w:val="00394F75"/>
    <w:rsid w:val="003A1F8D"/>
    <w:rsid w:val="003D7E09"/>
    <w:rsid w:val="003E2F19"/>
    <w:rsid w:val="00402962"/>
    <w:rsid w:val="004053A1"/>
    <w:rsid w:val="00417638"/>
    <w:rsid w:val="004207AE"/>
    <w:rsid w:val="00422ED7"/>
    <w:rsid w:val="004231AE"/>
    <w:rsid w:val="004412B7"/>
    <w:rsid w:val="00443CE6"/>
    <w:rsid w:val="004478D9"/>
    <w:rsid w:val="00461A8D"/>
    <w:rsid w:val="00477900"/>
    <w:rsid w:val="0048188F"/>
    <w:rsid w:val="00483190"/>
    <w:rsid w:val="004A1708"/>
    <w:rsid w:val="004A18AA"/>
    <w:rsid w:val="004A24AA"/>
    <w:rsid w:val="004B5092"/>
    <w:rsid w:val="004C1ACF"/>
    <w:rsid w:val="004C6008"/>
    <w:rsid w:val="004E608E"/>
    <w:rsid w:val="004F2D8D"/>
    <w:rsid w:val="004F79AB"/>
    <w:rsid w:val="00513FF3"/>
    <w:rsid w:val="00532404"/>
    <w:rsid w:val="00534040"/>
    <w:rsid w:val="00540E04"/>
    <w:rsid w:val="00555D53"/>
    <w:rsid w:val="0055767B"/>
    <w:rsid w:val="00593F4A"/>
    <w:rsid w:val="005A320C"/>
    <w:rsid w:val="005A6A25"/>
    <w:rsid w:val="005C4322"/>
    <w:rsid w:val="005F3B85"/>
    <w:rsid w:val="005F5290"/>
    <w:rsid w:val="0060514F"/>
    <w:rsid w:val="00617267"/>
    <w:rsid w:val="00620842"/>
    <w:rsid w:val="00621AC3"/>
    <w:rsid w:val="00651819"/>
    <w:rsid w:val="00666278"/>
    <w:rsid w:val="006703F7"/>
    <w:rsid w:val="00671703"/>
    <w:rsid w:val="00674828"/>
    <w:rsid w:val="00675C15"/>
    <w:rsid w:val="00680D69"/>
    <w:rsid w:val="006B6D9D"/>
    <w:rsid w:val="006C2CBA"/>
    <w:rsid w:val="006E4834"/>
    <w:rsid w:val="006F399E"/>
    <w:rsid w:val="00723DD9"/>
    <w:rsid w:val="00727F00"/>
    <w:rsid w:val="0074303F"/>
    <w:rsid w:val="00746503"/>
    <w:rsid w:val="0077023C"/>
    <w:rsid w:val="007859AF"/>
    <w:rsid w:val="007907E4"/>
    <w:rsid w:val="007A055B"/>
    <w:rsid w:val="007A0E4E"/>
    <w:rsid w:val="007A324D"/>
    <w:rsid w:val="007B5A2C"/>
    <w:rsid w:val="007C3DFF"/>
    <w:rsid w:val="007C598F"/>
    <w:rsid w:val="007E59D1"/>
    <w:rsid w:val="007F0671"/>
    <w:rsid w:val="007F07EA"/>
    <w:rsid w:val="007F1879"/>
    <w:rsid w:val="007F6CE7"/>
    <w:rsid w:val="00801239"/>
    <w:rsid w:val="00807098"/>
    <w:rsid w:val="0081132D"/>
    <w:rsid w:val="00817F62"/>
    <w:rsid w:val="008301DF"/>
    <w:rsid w:val="008616B6"/>
    <w:rsid w:val="00871E77"/>
    <w:rsid w:val="008751E8"/>
    <w:rsid w:val="00875A7A"/>
    <w:rsid w:val="008845CA"/>
    <w:rsid w:val="00885391"/>
    <w:rsid w:val="008B531B"/>
    <w:rsid w:val="008C4E0E"/>
    <w:rsid w:val="008C55F3"/>
    <w:rsid w:val="008D5D13"/>
    <w:rsid w:val="008E6B9C"/>
    <w:rsid w:val="009403D4"/>
    <w:rsid w:val="009B11FA"/>
    <w:rsid w:val="009B3F83"/>
    <w:rsid w:val="009C6832"/>
    <w:rsid w:val="009D3AA5"/>
    <w:rsid w:val="009D6BDF"/>
    <w:rsid w:val="009E2858"/>
    <w:rsid w:val="009F5F9A"/>
    <w:rsid w:val="00A032ED"/>
    <w:rsid w:val="00A26ECD"/>
    <w:rsid w:val="00A2778B"/>
    <w:rsid w:val="00A34489"/>
    <w:rsid w:val="00A347AD"/>
    <w:rsid w:val="00A3667A"/>
    <w:rsid w:val="00A411BC"/>
    <w:rsid w:val="00A445F3"/>
    <w:rsid w:val="00A54032"/>
    <w:rsid w:val="00A6332B"/>
    <w:rsid w:val="00A81168"/>
    <w:rsid w:val="00A9227A"/>
    <w:rsid w:val="00AB0649"/>
    <w:rsid w:val="00AE1585"/>
    <w:rsid w:val="00AE4646"/>
    <w:rsid w:val="00AF1F12"/>
    <w:rsid w:val="00AF3DFB"/>
    <w:rsid w:val="00B01AA1"/>
    <w:rsid w:val="00B05166"/>
    <w:rsid w:val="00B0694A"/>
    <w:rsid w:val="00B27B38"/>
    <w:rsid w:val="00B3759C"/>
    <w:rsid w:val="00B45E26"/>
    <w:rsid w:val="00B47CAB"/>
    <w:rsid w:val="00B51B55"/>
    <w:rsid w:val="00B57CED"/>
    <w:rsid w:val="00B60FBC"/>
    <w:rsid w:val="00B75917"/>
    <w:rsid w:val="00B92460"/>
    <w:rsid w:val="00B94EB1"/>
    <w:rsid w:val="00BA61CE"/>
    <w:rsid w:val="00BC6B41"/>
    <w:rsid w:val="00BE1A6F"/>
    <w:rsid w:val="00BE1CC2"/>
    <w:rsid w:val="00BF227F"/>
    <w:rsid w:val="00BF2442"/>
    <w:rsid w:val="00C0014D"/>
    <w:rsid w:val="00C02627"/>
    <w:rsid w:val="00C078C6"/>
    <w:rsid w:val="00C1511B"/>
    <w:rsid w:val="00C309AD"/>
    <w:rsid w:val="00C619C9"/>
    <w:rsid w:val="00C677BE"/>
    <w:rsid w:val="00C750FF"/>
    <w:rsid w:val="00C766F3"/>
    <w:rsid w:val="00CB09CD"/>
    <w:rsid w:val="00CB17A2"/>
    <w:rsid w:val="00CC1C1E"/>
    <w:rsid w:val="00D06328"/>
    <w:rsid w:val="00D10C95"/>
    <w:rsid w:val="00D21DFA"/>
    <w:rsid w:val="00D35318"/>
    <w:rsid w:val="00D41F45"/>
    <w:rsid w:val="00D429A2"/>
    <w:rsid w:val="00D47288"/>
    <w:rsid w:val="00D47EB6"/>
    <w:rsid w:val="00D543BF"/>
    <w:rsid w:val="00D61771"/>
    <w:rsid w:val="00D67301"/>
    <w:rsid w:val="00D768FB"/>
    <w:rsid w:val="00D821D6"/>
    <w:rsid w:val="00D94EB8"/>
    <w:rsid w:val="00D9704F"/>
    <w:rsid w:val="00DA1A3A"/>
    <w:rsid w:val="00DA3F09"/>
    <w:rsid w:val="00DA7BCE"/>
    <w:rsid w:val="00DC256C"/>
    <w:rsid w:val="00DD48C5"/>
    <w:rsid w:val="00DE1098"/>
    <w:rsid w:val="00DE1187"/>
    <w:rsid w:val="00DE5A2B"/>
    <w:rsid w:val="00E06792"/>
    <w:rsid w:val="00E12D35"/>
    <w:rsid w:val="00E42D35"/>
    <w:rsid w:val="00E42E4A"/>
    <w:rsid w:val="00E43DE7"/>
    <w:rsid w:val="00E45209"/>
    <w:rsid w:val="00E61C07"/>
    <w:rsid w:val="00E62E54"/>
    <w:rsid w:val="00E6466E"/>
    <w:rsid w:val="00E6657F"/>
    <w:rsid w:val="00E7104E"/>
    <w:rsid w:val="00E9406E"/>
    <w:rsid w:val="00ED003F"/>
    <w:rsid w:val="00ED0FA3"/>
    <w:rsid w:val="00ED729C"/>
    <w:rsid w:val="00F21CCA"/>
    <w:rsid w:val="00F35C46"/>
    <w:rsid w:val="00F51525"/>
    <w:rsid w:val="00F705FD"/>
    <w:rsid w:val="00F72242"/>
    <w:rsid w:val="00F776C9"/>
    <w:rsid w:val="00F84881"/>
    <w:rsid w:val="00F86F4D"/>
    <w:rsid w:val="00F93D2C"/>
    <w:rsid w:val="00F95C38"/>
    <w:rsid w:val="00FC4AEE"/>
    <w:rsid w:val="00FC7DE8"/>
    <w:rsid w:val="00FF5C3A"/>
    <w:rsid w:val="00FF6D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8C22BF"/>
  <w15:docId w15:val="{4679D38B-01B8-48E9-BBA8-B7F4F2837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77C54"/>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rsid w:val="00077C54"/>
    <w:rPr>
      <w:color w:val="0000FF"/>
      <w:u w:val="single"/>
    </w:rPr>
  </w:style>
  <w:style w:type="paragraph" w:styleId="a5">
    <w:name w:val="Body Text"/>
    <w:basedOn w:val="a0"/>
    <w:link w:val="a6"/>
    <w:rsid w:val="00077C54"/>
    <w:pPr>
      <w:spacing w:after="120"/>
    </w:pPr>
  </w:style>
  <w:style w:type="character" w:customStyle="1" w:styleId="a6">
    <w:name w:val="Основной текст Знак"/>
    <w:basedOn w:val="a1"/>
    <w:link w:val="a5"/>
    <w:rsid w:val="00077C54"/>
    <w:rPr>
      <w:rFonts w:ascii="Times New Roman" w:eastAsia="Times New Roman" w:hAnsi="Times New Roman" w:cs="Times New Roman"/>
      <w:sz w:val="24"/>
      <w:szCs w:val="24"/>
      <w:lang w:eastAsia="ru-RU"/>
    </w:rPr>
  </w:style>
  <w:style w:type="paragraph" w:styleId="a7">
    <w:name w:val="Title"/>
    <w:basedOn w:val="a0"/>
    <w:link w:val="a8"/>
    <w:qFormat/>
    <w:rsid w:val="00FC4AEE"/>
    <w:pPr>
      <w:jc w:val="center"/>
    </w:pPr>
    <w:rPr>
      <w:b/>
      <w:sz w:val="28"/>
      <w:szCs w:val="20"/>
    </w:rPr>
  </w:style>
  <w:style w:type="character" w:customStyle="1" w:styleId="a8">
    <w:name w:val="Заголовок Знак"/>
    <w:basedOn w:val="a1"/>
    <w:link w:val="a7"/>
    <w:rsid w:val="00FC4AEE"/>
    <w:rPr>
      <w:rFonts w:ascii="Times New Roman" w:eastAsia="Times New Roman" w:hAnsi="Times New Roman" w:cs="Times New Roman"/>
      <w:b/>
      <w:sz w:val="28"/>
      <w:szCs w:val="20"/>
      <w:lang w:eastAsia="ru-RU"/>
    </w:rPr>
  </w:style>
  <w:style w:type="paragraph" w:styleId="a9">
    <w:name w:val="Document Map"/>
    <w:basedOn w:val="a0"/>
    <w:link w:val="aa"/>
    <w:uiPriority w:val="99"/>
    <w:semiHidden/>
    <w:unhideWhenUsed/>
    <w:rsid w:val="009403D4"/>
    <w:rPr>
      <w:rFonts w:ascii="Lucida Grande CY" w:hAnsi="Lucida Grande CY" w:cs="Lucida Grande CY"/>
    </w:rPr>
  </w:style>
  <w:style w:type="character" w:customStyle="1" w:styleId="aa">
    <w:name w:val="Схема документа Знак"/>
    <w:basedOn w:val="a1"/>
    <w:link w:val="a9"/>
    <w:uiPriority w:val="99"/>
    <w:semiHidden/>
    <w:rsid w:val="009403D4"/>
    <w:rPr>
      <w:rFonts w:ascii="Lucida Grande CY" w:eastAsia="Times New Roman" w:hAnsi="Lucida Grande CY" w:cs="Lucida Grande CY"/>
      <w:sz w:val="24"/>
      <w:szCs w:val="24"/>
      <w:lang w:eastAsia="ru-RU"/>
    </w:rPr>
  </w:style>
  <w:style w:type="paragraph" w:customStyle="1" w:styleId="ConsPlusNormal">
    <w:name w:val="ConsPlusNormal"/>
    <w:rsid w:val="004C1AC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List Paragraph"/>
    <w:basedOn w:val="a0"/>
    <w:uiPriority w:val="34"/>
    <w:qFormat/>
    <w:rsid w:val="00666278"/>
    <w:pPr>
      <w:ind w:left="720"/>
      <w:contextualSpacing/>
    </w:pPr>
  </w:style>
  <w:style w:type="paragraph" w:styleId="ac">
    <w:name w:val="Balloon Text"/>
    <w:basedOn w:val="a0"/>
    <w:link w:val="ad"/>
    <w:uiPriority w:val="99"/>
    <w:semiHidden/>
    <w:unhideWhenUsed/>
    <w:rsid w:val="00727F00"/>
    <w:rPr>
      <w:rFonts w:ascii="Tahoma" w:hAnsi="Tahoma" w:cs="Tahoma"/>
      <w:sz w:val="16"/>
      <w:szCs w:val="16"/>
    </w:rPr>
  </w:style>
  <w:style w:type="character" w:customStyle="1" w:styleId="ad">
    <w:name w:val="Текст выноски Знак"/>
    <w:basedOn w:val="a1"/>
    <w:link w:val="ac"/>
    <w:uiPriority w:val="99"/>
    <w:semiHidden/>
    <w:rsid w:val="00727F00"/>
    <w:rPr>
      <w:rFonts w:ascii="Tahoma" w:eastAsia="Times New Roman" w:hAnsi="Tahoma" w:cs="Tahoma"/>
      <w:sz w:val="16"/>
      <w:szCs w:val="16"/>
      <w:lang w:eastAsia="ru-RU"/>
    </w:rPr>
  </w:style>
  <w:style w:type="paragraph" w:customStyle="1" w:styleId="a">
    <w:name w:val="РАЗДЕЛ"/>
    <w:basedOn w:val="a5"/>
    <w:qFormat/>
    <w:rsid w:val="00394F75"/>
    <w:pPr>
      <w:numPr>
        <w:numId w:val="3"/>
      </w:numPr>
      <w:tabs>
        <w:tab w:val="num" w:pos="360"/>
      </w:tabs>
      <w:spacing w:before="24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5"/>
    <w:qFormat/>
    <w:rsid w:val="00394F75"/>
    <w:pPr>
      <w:numPr>
        <w:ilvl w:val="1"/>
        <w:numId w:val="3"/>
      </w:numPr>
      <w:tabs>
        <w:tab w:val="num" w:pos="360"/>
      </w:tabs>
      <w:spacing w:before="24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5"/>
    <w:qFormat/>
    <w:rsid w:val="00394F75"/>
    <w:pPr>
      <w:numPr>
        <w:ilvl w:val="3"/>
        <w:numId w:val="3"/>
      </w:numPr>
      <w:tabs>
        <w:tab w:val="num" w:pos="360"/>
      </w:tabs>
      <w:spacing w:line="264" w:lineRule="auto"/>
      <w:ind w:firstLine="0"/>
      <w:jc w:val="both"/>
    </w:pPr>
    <w:rPr>
      <w:rFonts w:asciiTheme="minorHAnsi" w:eastAsiaTheme="minorEastAsia" w:hAnsiTheme="minorHAnsi" w:cstheme="minorBidi"/>
      <w:bCs/>
      <w:sz w:val="22"/>
      <w:szCs w:val="22"/>
    </w:rPr>
  </w:style>
  <w:style w:type="paragraph" w:customStyle="1" w:styleId="RUS11">
    <w:name w:val="RUS 1.1."/>
    <w:basedOn w:val="a5"/>
    <w:link w:val="RUS110"/>
    <w:qFormat/>
    <w:rsid w:val="00394F75"/>
    <w:pPr>
      <w:numPr>
        <w:ilvl w:val="2"/>
        <w:numId w:val="3"/>
      </w:numPr>
      <w:spacing w:line="264" w:lineRule="auto"/>
      <w:jc w:val="both"/>
    </w:pPr>
    <w:rPr>
      <w:rFonts w:asciiTheme="minorHAnsi" w:eastAsia="Calibri" w:hAnsiTheme="minorHAnsi" w:cstheme="minorBidi"/>
      <w:sz w:val="22"/>
      <w:szCs w:val="22"/>
    </w:rPr>
  </w:style>
  <w:style w:type="paragraph" w:customStyle="1" w:styleId="RUS10">
    <w:name w:val="RUS (1)"/>
    <w:basedOn w:val="RUS111"/>
    <w:qFormat/>
    <w:rsid w:val="00394F75"/>
    <w:pPr>
      <w:numPr>
        <w:ilvl w:val="4"/>
      </w:numPr>
      <w:tabs>
        <w:tab w:val="num" w:pos="360"/>
      </w:tabs>
    </w:pPr>
    <w:rPr>
      <w:bCs w:val="0"/>
    </w:rPr>
  </w:style>
  <w:style w:type="character" w:customStyle="1" w:styleId="RUS110">
    <w:name w:val="RUS 1.1. Знак"/>
    <w:link w:val="RUS11"/>
    <w:rsid w:val="00394F75"/>
    <w:rPr>
      <w:rFonts w:eastAsia="Calibri"/>
      <w:lang w:eastAsia="ru-RU"/>
    </w:rPr>
  </w:style>
  <w:style w:type="paragraph" w:customStyle="1" w:styleId="RUSa">
    <w:name w:val="RUS (a)"/>
    <w:basedOn w:val="RUS10"/>
    <w:qFormat/>
    <w:rsid w:val="00394F75"/>
    <w:pPr>
      <w:numPr>
        <w:ilvl w:val="5"/>
      </w:numPr>
      <w:tabs>
        <w:tab w:val="num" w:pos="360"/>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548718">
      <w:bodyDiv w:val="1"/>
      <w:marLeft w:val="0"/>
      <w:marRight w:val="0"/>
      <w:marTop w:val="0"/>
      <w:marBottom w:val="0"/>
      <w:divBdr>
        <w:top w:val="none" w:sz="0" w:space="0" w:color="auto"/>
        <w:left w:val="none" w:sz="0" w:space="0" w:color="auto"/>
        <w:bottom w:val="none" w:sz="0" w:space="0" w:color="auto"/>
        <w:right w:val="none" w:sz="0" w:space="0" w:color="auto"/>
      </w:divBdr>
    </w:div>
    <w:div w:id="831215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ui-tec@baikalenergy.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DB40F5-AA0D-4C9D-90FE-4D6E07F47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6077</TotalTime>
  <Pages>11</Pages>
  <Words>5467</Words>
  <Characters>31167</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uitec</Company>
  <LinksUpToDate>false</LinksUpToDate>
  <CharactersWithSpaces>36561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scherbataya_ov</dc:creator>
  <cp:lastModifiedBy>Шубин Олег Николаевич</cp:lastModifiedBy>
  <cp:revision>95</cp:revision>
  <cp:lastPrinted>2020-09-21T03:36:00Z</cp:lastPrinted>
  <dcterms:created xsi:type="dcterms:W3CDTF">2019-04-26T04:28:00Z</dcterms:created>
  <dcterms:modified xsi:type="dcterms:W3CDTF">2021-03-04T04:19:00Z</dcterms:modified>
</cp:coreProperties>
</file>